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E12AE" w14:textId="77777777" w:rsidR="00B95A03" w:rsidRDefault="00B95A03" w:rsidP="00B95A03">
      <w:pPr>
        <w:spacing w:after="0" w:line="240" w:lineRule="auto"/>
        <w:jc w:val="center"/>
        <w:rPr>
          <w:sz w:val="32"/>
          <w:szCs w:val="32"/>
        </w:rPr>
      </w:pPr>
    </w:p>
    <w:p w14:paraId="1DDF5EB3" w14:textId="77777777" w:rsidR="00B95A03" w:rsidRDefault="00B95A03" w:rsidP="00B95A03">
      <w:pPr>
        <w:spacing w:after="0" w:line="240" w:lineRule="auto"/>
        <w:jc w:val="center"/>
        <w:rPr>
          <w:sz w:val="32"/>
          <w:szCs w:val="32"/>
        </w:rPr>
      </w:pPr>
    </w:p>
    <w:p w14:paraId="1D40C96E" w14:textId="77777777" w:rsidR="00B95A03" w:rsidRDefault="00B95A03" w:rsidP="00B95A03">
      <w:pPr>
        <w:spacing w:after="0" w:line="240" w:lineRule="auto"/>
        <w:jc w:val="center"/>
        <w:rPr>
          <w:sz w:val="32"/>
          <w:szCs w:val="32"/>
        </w:rPr>
      </w:pPr>
    </w:p>
    <w:p w14:paraId="597C309D" w14:textId="77777777" w:rsidR="00B95A03" w:rsidRDefault="00B95A03" w:rsidP="00B95A03">
      <w:pPr>
        <w:spacing w:after="0" w:line="240" w:lineRule="auto"/>
        <w:jc w:val="center"/>
        <w:rPr>
          <w:sz w:val="32"/>
          <w:szCs w:val="32"/>
        </w:rPr>
      </w:pPr>
    </w:p>
    <w:p w14:paraId="0C61E4F5" w14:textId="77777777" w:rsidR="00B95A03" w:rsidRDefault="00B95A03" w:rsidP="00B95A03">
      <w:pPr>
        <w:spacing w:after="0" w:line="240" w:lineRule="auto"/>
        <w:jc w:val="center"/>
        <w:rPr>
          <w:sz w:val="32"/>
          <w:szCs w:val="32"/>
        </w:rPr>
      </w:pPr>
    </w:p>
    <w:p w14:paraId="22995064" w14:textId="77777777" w:rsidR="00B95A03" w:rsidRDefault="00B95A03" w:rsidP="00B95A03">
      <w:pPr>
        <w:spacing w:after="0" w:line="240" w:lineRule="auto"/>
        <w:jc w:val="center"/>
        <w:rPr>
          <w:sz w:val="32"/>
          <w:szCs w:val="32"/>
        </w:rPr>
      </w:pPr>
    </w:p>
    <w:p w14:paraId="6EADC772" w14:textId="77777777" w:rsidR="00B95A03" w:rsidRDefault="00B95A03" w:rsidP="00B95A03">
      <w:pPr>
        <w:spacing w:after="0" w:line="240" w:lineRule="auto"/>
        <w:jc w:val="center"/>
        <w:rPr>
          <w:sz w:val="32"/>
          <w:szCs w:val="32"/>
        </w:rPr>
      </w:pPr>
    </w:p>
    <w:p w14:paraId="1BC94652" w14:textId="77777777" w:rsidR="00B95A03" w:rsidRDefault="00B95A03" w:rsidP="00B95A03">
      <w:pPr>
        <w:spacing w:after="0" w:line="240" w:lineRule="auto"/>
        <w:jc w:val="center"/>
        <w:rPr>
          <w:sz w:val="32"/>
          <w:szCs w:val="32"/>
        </w:rPr>
      </w:pPr>
    </w:p>
    <w:p w14:paraId="139B6C77" w14:textId="77777777" w:rsidR="00B95A03" w:rsidRDefault="00B95A03" w:rsidP="00B95A03">
      <w:pPr>
        <w:spacing w:after="0" w:line="240" w:lineRule="auto"/>
        <w:jc w:val="center"/>
        <w:rPr>
          <w:sz w:val="32"/>
          <w:szCs w:val="32"/>
        </w:rPr>
      </w:pPr>
    </w:p>
    <w:p w14:paraId="4C9CDF4E" w14:textId="77777777" w:rsidR="00B95A03" w:rsidRDefault="00B95A03" w:rsidP="00B95A03">
      <w:pPr>
        <w:spacing w:after="0" w:line="240" w:lineRule="auto"/>
        <w:jc w:val="center"/>
        <w:rPr>
          <w:sz w:val="32"/>
          <w:szCs w:val="32"/>
        </w:rPr>
      </w:pPr>
    </w:p>
    <w:p w14:paraId="392F9784" w14:textId="77777777" w:rsidR="00B95A03" w:rsidRPr="00554677" w:rsidRDefault="00B95A03" w:rsidP="00B95A03">
      <w:pPr>
        <w:spacing w:after="0" w:line="240" w:lineRule="auto"/>
        <w:jc w:val="center"/>
        <w:rPr>
          <w:sz w:val="144"/>
          <w:szCs w:val="144"/>
        </w:rPr>
      </w:pPr>
      <w:r>
        <w:rPr>
          <w:sz w:val="32"/>
          <w:szCs w:val="32"/>
        </w:rPr>
        <w:t xml:space="preserve"> </w:t>
      </w:r>
      <w:r w:rsidRPr="00554677">
        <w:rPr>
          <w:sz w:val="32"/>
          <w:szCs w:val="32"/>
        </w:rPr>
        <w:t xml:space="preserve">Make </w:t>
      </w:r>
      <w:r w:rsidRPr="00554677">
        <w:rPr>
          <w:sz w:val="48"/>
          <w:szCs w:val="48"/>
        </w:rPr>
        <w:t xml:space="preserve">America </w:t>
      </w:r>
      <w:r w:rsidRPr="00554677">
        <w:rPr>
          <w:sz w:val="32"/>
          <w:szCs w:val="32"/>
        </w:rPr>
        <w:t xml:space="preserve">Great Again: from </w:t>
      </w:r>
      <w:r w:rsidRPr="00554677">
        <w:rPr>
          <w:sz w:val="48"/>
          <w:szCs w:val="48"/>
        </w:rPr>
        <w:t xml:space="preserve">Good </w:t>
      </w:r>
      <w:r w:rsidRPr="00554677">
        <w:rPr>
          <w:sz w:val="32"/>
          <w:szCs w:val="32"/>
        </w:rPr>
        <w:t>to</w:t>
      </w:r>
      <w:r w:rsidRPr="00554677">
        <w:rPr>
          <w:sz w:val="48"/>
          <w:szCs w:val="48"/>
        </w:rPr>
        <w:t xml:space="preserve"> Great  </w:t>
      </w:r>
    </w:p>
    <w:p w14:paraId="71D4772B" w14:textId="77777777" w:rsidR="00B95A03" w:rsidRPr="00554677" w:rsidRDefault="00B95A03" w:rsidP="00B95A03">
      <w:pPr>
        <w:spacing w:after="0" w:line="240" w:lineRule="auto"/>
        <w:jc w:val="center"/>
        <w:rPr>
          <w:sz w:val="48"/>
          <w:szCs w:val="48"/>
        </w:rPr>
      </w:pPr>
      <w:r w:rsidRPr="00554677">
        <w:rPr>
          <w:noProof/>
        </w:rPr>
        <mc:AlternateContent>
          <mc:Choice Requires="wps">
            <w:drawing>
              <wp:anchor distT="0" distB="0" distL="114300" distR="114300" simplePos="0" relativeHeight="251659264" behindDoc="0" locked="0" layoutInCell="1" allowOverlap="1" wp14:anchorId="39121259" wp14:editId="0556C2DE">
                <wp:simplePos x="0" y="0"/>
                <wp:positionH relativeFrom="column">
                  <wp:posOffset>-243367</wp:posOffset>
                </wp:positionH>
                <wp:positionV relativeFrom="paragraph">
                  <wp:posOffset>111125</wp:posOffset>
                </wp:positionV>
                <wp:extent cx="5629910" cy="0"/>
                <wp:effectExtent l="38100" t="38100" r="66040" b="114300"/>
                <wp:wrapNone/>
                <wp:docPr id="1" name="Straight Connector 1"/>
                <wp:cNvGraphicFramePr/>
                <a:graphic xmlns:a="http://schemas.openxmlformats.org/drawingml/2006/main">
                  <a:graphicData uri="http://schemas.microsoft.com/office/word/2010/wordprocessingShape">
                    <wps:wsp>
                      <wps:cNvCnPr/>
                      <wps:spPr>
                        <a:xfrm>
                          <a:off x="0" y="0"/>
                          <a:ext cx="5629910" cy="0"/>
                        </a:xfrm>
                        <a:prstGeom prst="line">
                          <a:avLst/>
                        </a:prstGeom>
                        <a:ln w="5715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524CC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5pt,8.75pt" to="424.1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" strokecolor="black [3200]" strokeweight="4.5pt">
                <v:shadow on="t" color="black" opacity="22937f" origin=",.5" offset="0,.63889mm"/>
              </v:line>
            </w:pict>
          </mc:Fallback>
        </mc:AlternateContent>
      </w:r>
    </w:p>
    <w:p w14:paraId="7EECB31D" w14:textId="77777777" w:rsidR="00B95A03" w:rsidRPr="00554677" w:rsidRDefault="00B95A03" w:rsidP="009253C4">
      <w:pPr>
        <w:spacing w:after="0" w:line="240" w:lineRule="auto"/>
        <w:jc w:val="center"/>
        <w:rPr>
          <w:sz w:val="96"/>
          <w:szCs w:val="96"/>
        </w:rPr>
      </w:pPr>
      <w:r w:rsidRPr="00554677">
        <w:rPr>
          <w:sz w:val="48"/>
          <w:szCs w:val="48"/>
        </w:rPr>
        <w:t>A Tale of 770,000 Men</w:t>
      </w:r>
    </w:p>
    <w:p w14:paraId="59A06189" w14:textId="77777777" w:rsidR="00B95A03" w:rsidRPr="00554677" w:rsidRDefault="00B95A03" w:rsidP="009253C4">
      <w:pPr>
        <w:spacing w:after="0" w:line="240" w:lineRule="auto"/>
        <w:rPr>
          <w:sz w:val="48"/>
          <w:szCs w:val="48"/>
        </w:rPr>
      </w:pPr>
    </w:p>
    <w:p w14:paraId="78CAA44D" w14:textId="77777777" w:rsidR="00B95A03" w:rsidRPr="00554677" w:rsidRDefault="00B95A03" w:rsidP="009253C4">
      <w:pPr>
        <w:spacing w:after="0" w:line="240" w:lineRule="auto"/>
        <w:jc w:val="center"/>
        <w:rPr>
          <w:sz w:val="32"/>
          <w:szCs w:val="32"/>
        </w:rPr>
      </w:pPr>
      <w:r w:rsidRPr="00554677">
        <w:rPr>
          <w:sz w:val="32"/>
          <w:szCs w:val="32"/>
        </w:rPr>
        <w:t>Reginal D. Jones</w:t>
      </w:r>
    </w:p>
    <w:p w14:paraId="110E0E85" w14:textId="77777777" w:rsidR="00B95A03" w:rsidRPr="00554677" w:rsidRDefault="00B95A03" w:rsidP="009253C4">
      <w:pPr>
        <w:spacing w:after="0" w:line="240" w:lineRule="auto"/>
        <w:jc w:val="center"/>
        <w:rPr>
          <w:sz w:val="32"/>
          <w:szCs w:val="32"/>
        </w:rPr>
      </w:pPr>
    </w:p>
    <w:p w14:paraId="634FB132" w14:textId="77777777" w:rsidR="00B95A03" w:rsidRPr="00554677" w:rsidRDefault="00B95A03" w:rsidP="009253C4">
      <w:pPr>
        <w:spacing w:line="240" w:lineRule="auto"/>
        <w:jc w:val="center"/>
        <w:rPr>
          <w:sz w:val="32"/>
          <w:szCs w:val="32"/>
        </w:rPr>
      </w:pPr>
      <w:r w:rsidRPr="00554677">
        <w:rPr>
          <w:sz w:val="32"/>
          <w:szCs w:val="32"/>
        </w:rPr>
        <w:t>January 8, 2025</w:t>
      </w:r>
      <w:r w:rsidRPr="00554677">
        <w:rPr>
          <w:sz w:val="32"/>
          <w:szCs w:val="32"/>
        </w:rPr>
        <w:br w:type="page"/>
      </w:r>
    </w:p>
    <w:p w14:paraId="034DC3CD" w14:textId="77777777" w:rsidR="0058306D" w:rsidRPr="00554677" w:rsidRDefault="00774F9B" w:rsidP="00506297">
      <w:pPr>
        <w:spacing w:after="0" w:line="480" w:lineRule="auto"/>
        <w:ind w:firstLine="720"/>
        <w:jc w:val="both"/>
        <w:rPr>
          <w:sz w:val="32"/>
          <w:szCs w:val="32"/>
        </w:rPr>
      </w:pPr>
      <w:r w:rsidRPr="00554677">
        <w:rPr>
          <w:sz w:val="32"/>
          <w:szCs w:val="32"/>
        </w:rPr>
        <w:lastRenderedPageBreak/>
        <w:t xml:space="preserve">Although </w:t>
      </w:r>
      <w:r w:rsidR="00C365DB" w:rsidRPr="00554677">
        <w:rPr>
          <w:sz w:val="32"/>
          <w:szCs w:val="32"/>
        </w:rPr>
        <w:t xml:space="preserve">patience is a </w:t>
      </w:r>
      <w:r w:rsidR="00F23F07" w:rsidRPr="00554677">
        <w:rPr>
          <w:sz w:val="32"/>
          <w:szCs w:val="32"/>
        </w:rPr>
        <w:t xml:space="preserve">virtue, time is of the essence. </w:t>
      </w:r>
      <w:r w:rsidR="003712B8" w:rsidRPr="00554677">
        <w:rPr>
          <w:sz w:val="32"/>
          <w:szCs w:val="32"/>
        </w:rPr>
        <w:t>Fundamentally</w:t>
      </w:r>
      <w:r w:rsidR="00F23F07" w:rsidRPr="00554677">
        <w:rPr>
          <w:sz w:val="32"/>
          <w:szCs w:val="32"/>
        </w:rPr>
        <w:t>, society</w:t>
      </w:r>
      <w:r w:rsidR="006A104C" w:rsidRPr="00554677">
        <w:rPr>
          <w:sz w:val="32"/>
          <w:szCs w:val="32"/>
        </w:rPr>
        <w:t xml:space="preserve"> rarely</w:t>
      </w:r>
      <w:r w:rsidR="00F23F07" w:rsidRPr="00554677">
        <w:rPr>
          <w:sz w:val="32"/>
          <w:szCs w:val="32"/>
        </w:rPr>
        <w:t xml:space="preserve"> pays for</w:t>
      </w:r>
      <w:r w:rsidR="006A104C" w:rsidRPr="00554677">
        <w:rPr>
          <w:sz w:val="32"/>
          <w:szCs w:val="32"/>
        </w:rPr>
        <w:t xml:space="preserve"> more than </w:t>
      </w:r>
      <w:r w:rsidR="00F23F07" w:rsidRPr="00554677">
        <w:rPr>
          <w:sz w:val="32"/>
          <w:szCs w:val="32"/>
        </w:rPr>
        <w:t>answers that t</w:t>
      </w:r>
      <w:r w:rsidR="00264041" w:rsidRPr="00554677">
        <w:rPr>
          <w:sz w:val="32"/>
          <w:szCs w:val="32"/>
        </w:rPr>
        <w:t xml:space="preserve">hey </w:t>
      </w:r>
      <w:r w:rsidR="006A104C" w:rsidRPr="00554677">
        <w:rPr>
          <w:sz w:val="32"/>
          <w:szCs w:val="32"/>
        </w:rPr>
        <w:t>lack</w:t>
      </w:r>
      <w:r w:rsidR="00264041" w:rsidRPr="00554677">
        <w:rPr>
          <w:sz w:val="32"/>
          <w:szCs w:val="32"/>
        </w:rPr>
        <w:t xml:space="preserve"> and convenience. </w:t>
      </w:r>
      <w:r w:rsidR="003712B8" w:rsidRPr="00554677">
        <w:rPr>
          <w:sz w:val="32"/>
          <w:szCs w:val="32"/>
        </w:rPr>
        <w:t>For this reason, “. . . if you serve an ungrateful master, serve him the more. . . . The longer the payment is withholden, the better for you; for compound interest on compound interest is the rate and usage of this exchequer” (Ralph Waldo Emerson).</w:t>
      </w:r>
      <w:r w:rsidR="003712B8" w:rsidRPr="00554677">
        <w:rPr>
          <w:rFonts w:ascii="Century Gothic" w:hAnsi="Century Gothic" w:cs="Arial"/>
          <w:sz w:val="32"/>
          <w:szCs w:val="32"/>
        </w:rPr>
        <w:t xml:space="preserve"> </w:t>
      </w:r>
      <w:r w:rsidR="00B07680" w:rsidRPr="00554677">
        <w:rPr>
          <w:sz w:val="32"/>
          <w:szCs w:val="32"/>
        </w:rPr>
        <w:t>Hi, my name is Reginal, and I represent Help: The Reginal D. Jones Socioeconomic Growth and Development Initiative @ AmbitionsInc.com.</w:t>
      </w:r>
      <w:r w:rsidR="00C365DB" w:rsidRPr="00554677">
        <w:rPr>
          <w:sz w:val="32"/>
          <w:szCs w:val="32"/>
        </w:rPr>
        <w:t xml:space="preserve"> As a child,</w:t>
      </w:r>
      <w:r w:rsidR="00F23F07" w:rsidRPr="00554677">
        <w:rPr>
          <w:sz w:val="32"/>
          <w:szCs w:val="32"/>
        </w:rPr>
        <w:t xml:space="preserve"> I was as quick-witted and clever as Brother Malcolm X prior to him having been enlightened with pure Islam, with a vision similar to a dream introduced to the world by Dr. Martin Luther King Jr. As a result,</w:t>
      </w:r>
      <w:r w:rsidR="00C365DB" w:rsidRPr="00554677">
        <w:rPr>
          <w:sz w:val="32"/>
          <w:szCs w:val="32"/>
        </w:rPr>
        <w:t xml:space="preserve"> I was abused, beat and ridiculed, as was Jesus of Nazareth</w:t>
      </w:r>
      <w:r w:rsidR="009F122B" w:rsidRPr="00554677">
        <w:rPr>
          <w:sz w:val="32"/>
          <w:szCs w:val="32"/>
        </w:rPr>
        <w:t>,</w:t>
      </w:r>
      <w:r w:rsidR="00C365DB" w:rsidRPr="00554677">
        <w:rPr>
          <w:sz w:val="32"/>
          <w:szCs w:val="32"/>
        </w:rPr>
        <w:t xml:space="preserve"> by my mother, her family and friend</w:t>
      </w:r>
      <w:r w:rsidR="007F7B17" w:rsidRPr="00554677">
        <w:rPr>
          <w:sz w:val="32"/>
          <w:szCs w:val="32"/>
        </w:rPr>
        <w:t xml:space="preserve">s, and a </w:t>
      </w:r>
      <w:r w:rsidR="007F7B17" w:rsidRPr="00554677">
        <w:rPr>
          <w:sz w:val="32"/>
          <w:szCs w:val="32"/>
        </w:rPr>
        <w:lastRenderedPageBreak/>
        <w:t xml:space="preserve">community of naysayers: </w:t>
      </w:r>
      <w:r w:rsidR="00491CE5" w:rsidRPr="00554677">
        <w:rPr>
          <w:sz w:val="32"/>
          <w:szCs w:val="32"/>
        </w:rPr>
        <w:t>I stumbled only to be kicked</w:t>
      </w:r>
      <w:r w:rsidR="007F7B17" w:rsidRPr="00554677">
        <w:rPr>
          <w:sz w:val="32"/>
          <w:szCs w:val="32"/>
        </w:rPr>
        <w:t xml:space="preserve"> when I fell.</w:t>
      </w:r>
      <w:r w:rsidR="00C365DB" w:rsidRPr="00554677">
        <w:rPr>
          <w:sz w:val="32"/>
          <w:szCs w:val="32"/>
        </w:rPr>
        <w:t xml:space="preserve"> As a young adult, I</w:t>
      </w:r>
      <w:r w:rsidR="009F122B" w:rsidRPr="00554677">
        <w:rPr>
          <w:sz w:val="32"/>
          <w:szCs w:val="32"/>
        </w:rPr>
        <w:t xml:space="preserve"> was</w:t>
      </w:r>
      <w:r w:rsidR="00C365DB" w:rsidRPr="00554677">
        <w:rPr>
          <w:sz w:val="32"/>
          <w:szCs w:val="32"/>
        </w:rPr>
        <w:t xml:space="preserve"> </w:t>
      </w:r>
      <w:r w:rsidR="009F122B" w:rsidRPr="00554677">
        <w:rPr>
          <w:sz w:val="32"/>
          <w:szCs w:val="32"/>
        </w:rPr>
        <w:t>surrounded by opposition, poisoned, and fed betrayal.</w:t>
      </w:r>
      <w:r w:rsidR="00C365DB" w:rsidRPr="00554677">
        <w:rPr>
          <w:sz w:val="32"/>
          <w:szCs w:val="32"/>
        </w:rPr>
        <w:t xml:space="preserve"> </w:t>
      </w:r>
      <w:r w:rsidR="00F23F07" w:rsidRPr="00554677">
        <w:rPr>
          <w:sz w:val="32"/>
          <w:szCs w:val="32"/>
        </w:rPr>
        <w:t>At last</w:t>
      </w:r>
      <w:r w:rsidR="009F122B" w:rsidRPr="00554677">
        <w:rPr>
          <w:sz w:val="32"/>
          <w:szCs w:val="32"/>
        </w:rPr>
        <w:t xml:space="preserve">, </w:t>
      </w:r>
      <w:r w:rsidR="00C365DB" w:rsidRPr="00554677">
        <w:rPr>
          <w:sz w:val="32"/>
          <w:szCs w:val="32"/>
        </w:rPr>
        <w:t xml:space="preserve">cast away for what has been </w:t>
      </w:r>
      <w:r w:rsidR="007F7B17" w:rsidRPr="00554677">
        <w:rPr>
          <w:sz w:val="32"/>
          <w:szCs w:val="32"/>
        </w:rPr>
        <w:t>an eternity</w:t>
      </w:r>
      <w:r w:rsidR="00C365DB" w:rsidRPr="00554677">
        <w:rPr>
          <w:sz w:val="32"/>
          <w:szCs w:val="32"/>
        </w:rPr>
        <w:t xml:space="preserve"> as was</w:t>
      </w:r>
      <w:r w:rsidR="004E1521" w:rsidRPr="00554677">
        <w:rPr>
          <w:sz w:val="32"/>
          <w:szCs w:val="32"/>
        </w:rPr>
        <w:t xml:space="preserve"> former</w:t>
      </w:r>
      <w:r w:rsidR="00C365DB" w:rsidRPr="00554677">
        <w:rPr>
          <w:sz w:val="32"/>
          <w:szCs w:val="32"/>
        </w:rPr>
        <w:t xml:space="preserve"> South African President and activist Nelson Mandela</w:t>
      </w:r>
      <w:r w:rsidR="009F122B" w:rsidRPr="00554677">
        <w:rPr>
          <w:sz w:val="32"/>
          <w:szCs w:val="32"/>
        </w:rPr>
        <w:t xml:space="preserve">, </w:t>
      </w:r>
      <w:r w:rsidR="003712B8" w:rsidRPr="00554677">
        <w:rPr>
          <w:sz w:val="32"/>
          <w:szCs w:val="32"/>
        </w:rPr>
        <w:t>whose</w:t>
      </w:r>
      <w:r w:rsidR="009F122B" w:rsidRPr="00554677">
        <w:rPr>
          <w:sz w:val="32"/>
          <w:szCs w:val="32"/>
        </w:rPr>
        <w:t xml:space="preserve"> story</w:t>
      </w:r>
      <w:r w:rsidR="003712B8" w:rsidRPr="00554677">
        <w:rPr>
          <w:sz w:val="32"/>
          <w:szCs w:val="32"/>
        </w:rPr>
        <w:t xml:space="preserve"> was</w:t>
      </w:r>
      <w:r w:rsidR="009F122B" w:rsidRPr="00554677">
        <w:rPr>
          <w:sz w:val="32"/>
          <w:szCs w:val="32"/>
        </w:rPr>
        <w:t xml:space="preserve"> </w:t>
      </w:r>
      <w:r w:rsidR="004E1521" w:rsidRPr="00554677">
        <w:rPr>
          <w:sz w:val="32"/>
          <w:szCs w:val="32"/>
        </w:rPr>
        <w:t>whispered</w:t>
      </w:r>
      <w:r w:rsidR="009F122B" w:rsidRPr="00554677">
        <w:rPr>
          <w:sz w:val="32"/>
          <w:szCs w:val="32"/>
        </w:rPr>
        <w:t xml:space="preserve"> by those very naysayers near </w:t>
      </w:r>
      <w:r w:rsidR="004E1521" w:rsidRPr="00554677">
        <w:rPr>
          <w:sz w:val="32"/>
          <w:szCs w:val="32"/>
        </w:rPr>
        <w:t>judgment</w:t>
      </w:r>
      <w:r w:rsidR="009F122B" w:rsidRPr="00554677">
        <w:rPr>
          <w:sz w:val="32"/>
          <w:szCs w:val="32"/>
        </w:rPr>
        <w:t xml:space="preserve"> day</w:t>
      </w:r>
      <w:r w:rsidR="004E1521" w:rsidRPr="00554677">
        <w:rPr>
          <w:sz w:val="32"/>
          <w:szCs w:val="32"/>
        </w:rPr>
        <w:t>, and</w:t>
      </w:r>
      <w:r w:rsidR="00F23F07" w:rsidRPr="00554677">
        <w:rPr>
          <w:sz w:val="32"/>
          <w:szCs w:val="32"/>
        </w:rPr>
        <w:t xml:space="preserve"> </w:t>
      </w:r>
      <w:r w:rsidR="004E1521" w:rsidRPr="00554677">
        <w:rPr>
          <w:sz w:val="32"/>
          <w:szCs w:val="32"/>
        </w:rPr>
        <w:t>echoes</w:t>
      </w:r>
      <w:r w:rsidR="00F23F07" w:rsidRPr="00554677">
        <w:rPr>
          <w:sz w:val="32"/>
          <w:szCs w:val="32"/>
        </w:rPr>
        <w:t xml:space="preserve"> in my ears</w:t>
      </w:r>
      <w:r w:rsidR="004E1521" w:rsidRPr="00554677">
        <w:rPr>
          <w:sz w:val="32"/>
          <w:szCs w:val="32"/>
        </w:rPr>
        <w:t xml:space="preserve"> still today</w:t>
      </w:r>
      <w:r w:rsidR="00F23F07" w:rsidRPr="00554677">
        <w:rPr>
          <w:sz w:val="32"/>
          <w:szCs w:val="32"/>
        </w:rPr>
        <w:t>.</w:t>
      </w:r>
      <w:r w:rsidR="00BB7D81" w:rsidRPr="00554677">
        <w:rPr>
          <w:sz w:val="32"/>
          <w:szCs w:val="32"/>
        </w:rPr>
        <w:t xml:space="preserve"> Now, enough about</w:t>
      </w:r>
      <w:r w:rsidR="00844034" w:rsidRPr="00554677">
        <w:rPr>
          <w:sz w:val="32"/>
          <w:szCs w:val="32"/>
        </w:rPr>
        <w:t xml:space="preserve"> Reginal D. Jones: O</w:t>
      </w:r>
      <w:r w:rsidR="002D4E0B" w:rsidRPr="00554677">
        <w:rPr>
          <w:sz w:val="32"/>
          <w:szCs w:val="32"/>
        </w:rPr>
        <w:t>ne</w:t>
      </w:r>
      <w:r w:rsidR="0094531C" w:rsidRPr="00554677">
        <w:rPr>
          <w:sz w:val="32"/>
          <w:szCs w:val="32"/>
        </w:rPr>
        <w:t xml:space="preserve"> </w:t>
      </w:r>
      <w:r w:rsidR="00844034" w:rsidRPr="00554677">
        <w:rPr>
          <w:sz w:val="32"/>
          <w:szCs w:val="32"/>
        </w:rPr>
        <w:t>would rather not</w:t>
      </w:r>
      <w:r w:rsidR="0094531C" w:rsidRPr="00554677">
        <w:rPr>
          <w:sz w:val="32"/>
          <w:szCs w:val="32"/>
        </w:rPr>
        <w:t xml:space="preserve"> hear that name in this house again. “Where was I?”</w:t>
      </w:r>
      <w:r w:rsidR="00F23F07" w:rsidRPr="00554677">
        <w:rPr>
          <w:sz w:val="32"/>
          <w:szCs w:val="32"/>
        </w:rPr>
        <w:t xml:space="preserve"> </w:t>
      </w:r>
      <w:r w:rsidR="0094531C" w:rsidRPr="00554677">
        <w:rPr>
          <w:sz w:val="32"/>
          <w:szCs w:val="32"/>
        </w:rPr>
        <w:t>Oh yeah, s</w:t>
      </w:r>
      <w:r w:rsidR="003712B8" w:rsidRPr="00554677">
        <w:rPr>
          <w:sz w:val="32"/>
          <w:szCs w:val="32"/>
        </w:rPr>
        <w:t>imilar to the trial</w:t>
      </w:r>
      <w:r w:rsidR="00940837" w:rsidRPr="00554677">
        <w:rPr>
          <w:sz w:val="32"/>
          <w:szCs w:val="32"/>
        </w:rPr>
        <w:t>s</w:t>
      </w:r>
      <w:r w:rsidR="003712B8" w:rsidRPr="00554677">
        <w:rPr>
          <w:sz w:val="32"/>
          <w:szCs w:val="32"/>
        </w:rPr>
        <w:t xml:space="preserve"> and triumphs of civil and political spokespersons of times past</w:t>
      </w:r>
      <w:r w:rsidR="00940837" w:rsidRPr="00554677">
        <w:rPr>
          <w:sz w:val="32"/>
          <w:szCs w:val="32"/>
        </w:rPr>
        <w:t xml:space="preserve">, </w:t>
      </w:r>
      <w:r w:rsidR="00B07680" w:rsidRPr="00554677">
        <w:rPr>
          <w:sz w:val="32"/>
          <w:szCs w:val="32"/>
        </w:rPr>
        <w:t xml:space="preserve">President </w:t>
      </w:r>
      <w:r w:rsidR="00DA2C10" w:rsidRPr="00554677">
        <w:rPr>
          <w:sz w:val="32"/>
          <w:szCs w:val="32"/>
        </w:rPr>
        <w:t>Donald J. Trump</w:t>
      </w:r>
      <w:r w:rsidR="00A33244" w:rsidRPr="00554677">
        <w:rPr>
          <w:sz w:val="32"/>
          <w:szCs w:val="32"/>
        </w:rPr>
        <w:t>’s</w:t>
      </w:r>
      <w:r w:rsidR="00DA2C10" w:rsidRPr="00554677">
        <w:rPr>
          <w:sz w:val="32"/>
          <w:szCs w:val="32"/>
        </w:rPr>
        <w:t xml:space="preserve"> </w:t>
      </w:r>
      <w:r w:rsidR="00B07680" w:rsidRPr="00554677">
        <w:rPr>
          <w:sz w:val="32"/>
          <w:szCs w:val="32"/>
        </w:rPr>
        <w:t>intriguing</w:t>
      </w:r>
      <w:r w:rsidR="00DA2C10" w:rsidRPr="00554677">
        <w:rPr>
          <w:sz w:val="32"/>
          <w:szCs w:val="32"/>
        </w:rPr>
        <w:t>ly</w:t>
      </w:r>
      <w:r w:rsidR="00940837" w:rsidRPr="00554677">
        <w:rPr>
          <w:sz w:val="32"/>
          <w:szCs w:val="32"/>
        </w:rPr>
        <w:t xml:space="preserve"> </w:t>
      </w:r>
      <w:r w:rsidR="008E458D" w:rsidRPr="00554677">
        <w:rPr>
          <w:sz w:val="32"/>
          <w:szCs w:val="32"/>
        </w:rPr>
        <w:t>powerful</w:t>
      </w:r>
      <w:r w:rsidR="00940837" w:rsidRPr="00554677">
        <w:rPr>
          <w:sz w:val="32"/>
          <w:szCs w:val="32"/>
        </w:rPr>
        <w:t xml:space="preserve"> slogan, make </w:t>
      </w:r>
      <w:r w:rsidR="00DA2C10" w:rsidRPr="00554677">
        <w:rPr>
          <w:sz w:val="32"/>
          <w:szCs w:val="32"/>
        </w:rPr>
        <w:t>A</w:t>
      </w:r>
      <w:r w:rsidR="00940837" w:rsidRPr="00554677">
        <w:rPr>
          <w:sz w:val="32"/>
          <w:szCs w:val="32"/>
        </w:rPr>
        <w:t xml:space="preserve">merica </w:t>
      </w:r>
      <w:r w:rsidR="00A33244" w:rsidRPr="00554677">
        <w:rPr>
          <w:sz w:val="32"/>
          <w:szCs w:val="32"/>
        </w:rPr>
        <w:t>great again, along with media coverage of governmental shutdowns and increases to the debt ceiling</w:t>
      </w:r>
      <w:r w:rsidR="00F23F07" w:rsidRPr="00554677">
        <w:rPr>
          <w:sz w:val="32"/>
          <w:szCs w:val="32"/>
        </w:rPr>
        <w:t xml:space="preserve"> </w:t>
      </w:r>
      <w:r w:rsidR="008252EC" w:rsidRPr="00554677">
        <w:rPr>
          <w:sz w:val="32"/>
          <w:szCs w:val="32"/>
        </w:rPr>
        <w:t>have</w:t>
      </w:r>
      <w:r w:rsidR="00A33244" w:rsidRPr="00554677">
        <w:rPr>
          <w:sz w:val="32"/>
          <w:szCs w:val="32"/>
        </w:rPr>
        <w:t xml:space="preserve"> paralleled my thoughts</w:t>
      </w:r>
      <w:r w:rsidR="004046EE" w:rsidRPr="00554677">
        <w:rPr>
          <w:sz w:val="32"/>
          <w:szCs w:val="32"/>
        </w:rPr>
        <w:t xml:space="preserve"> and oxidized an </w:t>
      </w:r>
      <w:r w:rsidR="004E1521" w:rsidRPr="00554677">
        <w:rPr>
          <w:sz w:val="32"/>
          <w:szCs w:val="32"/>
        </w:rPr>
        <w:t>internal</w:t>
      </w:r>
      <w:r w:rsidR="004046EE" w:rsidRPr="00554677">
        <w:rPr>
          <w:sz w:val="32"/>
          <w:szCs w:val="32"/>
        </w:rPr>
        <w:t xml:space="preserve"> flame</w:t>
      </w:r>
      <w:r w:rsidR="004E1521" w:rsidRPr="00554677">
        <w:rPr>
          <w:sz w:val="32"/>
          <w:szCs w:val="32"/>
        </w:rPr>
        <w:t xml:space="preserve"> of desire</w:t>
      </w:r>
      <w:r w:rsidR="00F23F07" w:rsidRPr="00554677">
        <w:rPr>
          <w:sz w:val="32"/>
          <w:szCs w:val="32"/>
        </w:rPr>
        <w:t xml:space="preserve"> for</w:t>
      </w:r>
      <w:r w:rsidR="00F40CD3" w:rsidRPr="00554677">
        <w:rPr>
          <w:sz w:val="32"/>
          <w:szCs w:val="32"/>
        </w:rPr>
        <w:t xml:space="preserve"> the achievement of </w:t>
      </w:r>
      <w:r w:rsidR="00F23F07" w:rsidRPr="00554677">
        <w:rPr>
          <w:sz w:val="32"/>
          <w:szCs w:val="32"/>
        </w:rPr>
        <w:t>greatness</w:t>
      </w:r>
      <w:r w:rsidR="00A33244" w:rsidRPr="00554677">
        <w:rPr>
          <w:sz w:val="32"/>
          <w:szCs w:val="32"/>
        </w:rPr>
        <w:t>.</w:t>
      </w:r>
      <w:r w:rsidR="00DA2C10" w:rsidRPr="00554677">
        <w:rPr>
          <w:sz w:val="32"/>
          <w:szCs w:val="32"/>
        </w:rPr>
        <w:t xml:space="preserve"> Here, i</w:t>
      </w:r>
      <w:r w:rsidR="008E458D" w:rsidRPr="00554677">
        <w:rPr>
          <w:sz w:val="32"/>
          <w:szCs w:val="32"/>
        </w:rPr>
        <w:t xml:space="preserve">f one </w:t>
      </w:r>
      <w:r w:rsidR="00DA2C10" w:rsidRPr="00554677">
        <w:rPr>
          <w:sz w:val="32"/>
          <w:szCs w:val="32"/>
        </w:rPr>
        <w:t xml:space="preserve">has </w:t>
      </w:r>
      <w:r w:rsidR="00DA2C10" w:rsidRPr="00554677">
        <w:rPr>
          <w:sz w:val="32"/>
          <w:szCs w:val="32"/>
        </w:rPr>
        <w:lastRenderedPageBreak/>
        <w:t xml:space="preserve">ever </w:t>
      </w:r>
      <w:r w:rsidR="00FC6EF7" w:rsidRPr="00554677">
        <w:rPr>
          <w:sz w:val="32"/>
          <w:szCs w:val="32"/>
        </w:rPr>
        <w:t>con</w:t>
      </w:r>
      <w:r w:rsidR="005F2594" w:rsidRPr="00554677">
        <w:rPr>
          <w:sz w:val="32"/>
          <w:szCs w:val="32"/>
        </w:rPr>
        <w:t xml:space="preserve">templated </w:t>
      </w:r>
      <w:r w:rsidR="00DA2C10" w:rsidRPr="00554677">
        <w:rPr>
          <w:sz w:val="32"/>
          <w:szCs w:val="32"/>
        </w:rPr>
        <w:t>greatness</w:t>
      </w:r>
      <w:r w:rsidR="00FC6EF7" w:rsidRPr="00554677">
        <w:rPr>
          <w:sz w:val="32"/>
          <w:szCs w:val="32"/>
        </w:rPr>
        <w:t xml:space="preserve"> or made an attempt to calculate destiny</w:t>
      </w:r>
      <w:r w:rsidR="00DA2C10" w:rsidRPr="00554677">
        <w:rPr>
          <w:sz w:val="32"/>
          <w:szCs w:val="32"/>
        </w:rPr>
        <w:t xml:space="preserve">, </w:t>
      </w:r>
      <w:r w:rsidR="004E1521" w:rsidRPr="00554677">
        <w:rPr>
          <w:sz w:val="32"/>
          <w:szCs w:val="32"/>
        </w:rPr>
        <w:t>America is the land of opportunity</w:t>
      </w:r>
      <w:r w:rsidR="0058306D" w:rsidRPr="00554677">
        <w:rPr>
          <w:sz w:val="32"/>
          <w:szCs w:val="32"/>
        </w:rPr>
        <w:t>.</w:t>
      </w:r>
      <w:r w:rsidR="00C66ACD" w:rsidRPr="00554677">
        <w:rPr>
          <w:sz w:val="32"/>
          <w:szCs w:val="32"/>
        </w:rPr>
        <w:t xml:space="preserve"> </w:t>
      </w:r>
      <w:r w:rsidRPr="00554677">
        <w:rPr>
          <w:sz w:val="32"/>
          <w:szCs w:val="32"/>
        </w:rPr>
        <w:t>Today</w:t>
      </w:r>
      <w:r w:rsidR="00B07680" w:rsidRPr="00554677">
        <w:rPr>
          <w:sz w:val="32"/>
          <w:szCs w:val="32"/>
        </w:rPr>
        <w:t xml:space="preserve">, I </w:t>
      </w:r>
      <w:r w:rsidRPr="00554677">
        <w:rPr>
          <w:sz w:val="32"/>
          <w:szCs w:val="32"/>
        </w:rPr>
        <w:t xml:space="preserve">share </w:t>
      </w:r>
      <w:r w:rsidR="006A104C" w:rsidRPr="00554677">
        <w:rPr>
          <w:sz w:val="32"/>
          <w:szCs w:val="32"/>
        </w:rPr>
        <w:t>a</w:t>
      </w:r>
      <w:r w:rsidRPr="00554677">
        <w:rPr>
          <w:sz w:val="32"/>
          <w:szCs w:val="32"/>
        </w:rPr>
        <w:t xml:space="preserve"> vision</w:t>
      </w:r>
      <w:r w:rsidR="00B07680" w:rsidRPr="00554677">
        <w:rPr>
          <w:sz w:val="32"/>
          <w:szCs w:val="32"/>
        </w:rPr>
        <w:t xml:space="preserve">; though, driven by </w:t>
      </w:r>
      <w:r w:rsidR="006A104C" w:rsidRPr="00554677">
        <w:rPr>
          <w:sz w:val="32"/>
          <w:szCs w:val="32"/>
        </w:rPr>
        <w:t xml:space="preserve">an </w:t>
      </w:r>
      <w:r w:rsidRPr="00554677">
        <w:rPr>
          <w:sz w:val="32"/>
          <w:szCs w:val="32"/>
        </w:rPr>
        <w:t>ulterior</w:t>
      </w:r>
      <w:r w:rsidR="00B07680" w:rsidRPr="00554677">
        <w:rPr>
          <w:sz w:val="32"/>
          <w:szCs w:val="32"/>
        </w:rPr>
        <w:t xml:space="preserve"> </w:t>
      </w:r>
      <w:r w:rsidR="006A104C" w:rsidRPr="00554677">
        <w:rPr>
          <w:sz w:val="32"/>
          <w:szCs w:val="32"/>
        </w:rPr>
        <w:t>motive</w:t>
      </w:r>
      <w:r w:rsidR="00C348DA" w:rsidRPr="00554677">
        <w:rPr>
          <w:sz w:val="32"/>
          <w:szCs w:val="32"/>
        </w:rPr>
        <w:t>: I need the money</w:t>
      </w:r>
      <w:r w:rsidR="00FC6EF7" w:rsidRPr="00554677">
        <w:rPr>
          <w:sz w:val="32"/>
          <w:szCs w:val="32"/>
        </w:rPr>
        <w:t>,</w:t>
      </w:r>
      <w:r w:rsidR="00C348DA" w:rsidRPr="00554677">
        <w:rPr>
          <w:sz w:val="32"/>
          <w:szCs w:val="32"/>
        </w:rPr>
        <w:t xml:space="preserve">  and “. . . one has the privilege always of rendering a surplus of service as a means of accumulating goodwill, and to provide a just reason for demanding more </w:t>
      </w:r>
      <w:r w:rsidR="000B30F7" w:rsidRPr="00554677">
        <w:rPr>
          <w:sz w:val="32"/>
          <w:szCs w:val="32"/>
        </w:rPr>
        <w:t>pay, a better position, or both</w:t>
      </w:r>
      <w:r w:rsidR="00C348DA" w:rsidRPr="00554677">
        <w:rPr>
          <w:sz w:val="32"/>
          <w:szCs w:val="32"/>
        </w:rPr>
        <w:t>”</w:t>
      </w:r>
      <w:r w:rsidR="000B30F7" w:rsidRPr="00554677">
        <w:rPr>
          <w:sz w:val="32"/>
          <w:szCs w:val="32"/>
        </w:rPr>
        <w:t xml:space="preserve"> (Napoleon Hill).</w:t>
      </w:r>
      <w:r w:rsidR="00DE7884" w:rsidRPr="00554677">
        <w:rPr>
          <w:sz w:val="32"/>
          <w:szCs w:val="32"/>
        </w:rPr>
        <w:t xml:space="preserve"> In </w:t>
      </w:r>
      <w:r w:rsidR="006A104C" w:rsidRPr="00554677">
        <w:rPr>
          <w:sz w:val="32"/>
          <w:szCs w:val="32"/>
        </w:rPr>
        <w:t>our</w:t>
      </w:r>
      <w:r w:rsidR="00F40CD3" w:rsidRPr="00554677">
        <w:rPr>
          <w:sz w:val="32"/>
          <w:szCs w:val="32"/>
        </w:rPr>
        <w:t xml:space="preserve"> </w:t>
      </w:r>
      <w:r w:rsidR="00DE7884" w:rsidRPr="00554677">
        <w:rPr>
          <w:sz w:val="32"/>
          <w:szCs w:val="32"/>
        </w:rPr>
        <w:t>vision, money and motive are in abundance: We, as Americans, lack purpose and enthusiasm.</w:t>
      </w:r>
    </w:p>
    <w:p w14:paraId="595D53E2" w14:textId="4984D6DA" w:rsidR="0058306D" w:rsidRPr="00554677" w:rsidRDefault="00B83FCE" w:rsidP="00506297">
      <w:pPr>
        <w:spacing w:after="0" w:line="480" w:lineRule="auto"/>
        <w:ind w:firstLine="720"/>
        <w:jc w:val="both"/>
        <w:rPr>
          <w:rFonts w:ascii="Century Gothic" w:hAnsi="Century Gothic" w:cs="Arial"/>
          <w:sz w:val="32"/>
          <w:szCs w:val="32"/>
        </w:rPr>
      </w:pPr>
      <w:r w:rsidRPr="00554677">
        <w:rPr>
          <w:sz w:val="32"/>
          <w:szCs w:val="32"/>
        </w:rPr>
        <w:t xml:space="preserve">Hence, one has a somewhat radical image of greatness and enthusiasm; though, enthusiasm may be as subtle as overtime in excess of the standard forty hour workweek. </w:t>
      </w:r>
      <w:r w:rsidR="00C348DA" w:rsidRPr="00554677">
        <w:rPr>
          <w:sz w:val="32"/>
          <w:szCs w:val="32"/>
        </w:rPr>
        <w:t>During the Great Recession</w:t>
      </w:r>
      <w:r w:rsidR="00B07680" w:rsidRPr="00554677">
        <w:rPr>
          <w:sz w:val="32"/>
          <w:szCs w:val="32"/>
        </w:rPr>
        <w:t>,</w:t>
      </w:r>
      <w:r w:rsidR="00AE1CD2" w:rsidRPr="00554677">
        <w:rPr>
          <w:sz w:val="32"/>
          <w:szCs w:val="32"/>
        </w:rPr>
        <w:t xml:space="preserve"> while enrolled at Arkansas Northeastern College in Blytheville, Arkansas, having transferred from Southwest Tennessee Community College </w:t>
      </w:r>
      <w:r w:rsidR="00AE1CD2" w:rsidRPr="00554677">
        <w:rPr>
          <w:sz w:val="32"/>
          <w:szCs w:val="32"/>
        </w:rPr>
        <w:lastRenderedPageBreak/>
        <w:t>in Memphis, Tennessee,</w:t>
      </w:r>
      <w:r w:rsidR="005C4A37" w:rsidRPr="00554677">
        <w:rPr>
          <w:sz w:val="32"/>
          <w:szCs w:val="32"/>
        </w:rPr>
        <w:t xml:space="preserve"> I</w:t>
      </w:r>
      <w:r w:rsidR="00B07680" w:rsidRPr="00554677">
        <w:rPr>
          <w:sz w:val="32"/>
          <w:szCs w:val="32"/>
        </w:rPr>
        <w:t xml:space="preserve"> read </w:t>
      </w:r>
      <w:r w:rsidR="00B07680" w:rsidRPr="00554677">
        <w:rPr>
          <w:i/>
          <w:sz w:val="32"/>
          <w:szCs w:val="32"/>
        </w:rPr>
        <w:t>Good to Great</w:t>
      </w:r>
      <w:r w:rsidR="00B07680" w:rsidRPr="00554677">
        <w:rPr>
          <w:sz w:val="32"/>
          <w:szCs w:val="32"/>
        </w:rPr>
        <w:t xml:space="preserve"> by Jim Collins, and amongst others, one question that I learned to pose</w:t>
      </w:r>
      <w:r w:rsidR="00AE1CD2" w:rsidRPr="00554677">
        <w:rPr>
          <w:sz w:val="32"/>
          <w:szCs w:val="32"/>
        </w:rPr>
        <w:t xml:space="preserve"> when tasked with having to transition an entity from good to great</w:t>
      </w:r>
      <w:r w:rsidR="00B07680" w:rsidRPr="00554677">
        <w:rPr>
          <w:sz w:val="32"/>
          <w:szCs w:val="32"/>
        </w:rPr>
        <w:t xml:space="preserve"> is, “What does America do, and at what is America the best in the world?”</w:t>
      </w:r>
      <w:r w:rsidR="00C66792" w:rsidRPr="00554677">
        <w:rPr>
          <w:sz w:val="32"/>
          <w:szCs w:val="32"/>
        </w:rPr>
        <w:t xml:space="preserve"> Here, </w:t>
      </w:r>
      <w:r w:rsidR="0055032F" w:rsidRPr="00554677">
        <w:rPr>
          <w:sz w:val="32"/>
          <w:szCs w:val="32"/>
        </w:rPr>
        <w:t>the</w:t>
      </w:r>
      <w:r w:rsidR="00C66792" w:rsidRPr="00554677">
        <w:rPr>
          <w:sz w:val="32"/>
          <w:szCs w:val="32"/>
        </w:rPr>
        <w:t xml:space="preserve"> question</w:t>
      </w:r>
      <w:r w:rsidR="0055032F" w:rsidRPr="00554677">
        <w:rPr>
          <w:sz w:val="32"/>
          <w:szCs w:val="32"/>
        </w:rPr>
        <w:t xml:space="preserve"> </w:t>
      </w:r>
      <w:r w:rsidR="00C66792" w:rsidRPr="00554677">
        <w:rPr>
          <w:sz w:val="32"/>
          <w:szCs w:val="32"/>
        </w:rPr>
        <w:t>derived from</w:t>
      </w:r>
      <w:r w:rsidR="0055032F" w:rsidRPr="00554677">
        <w:rPr>
          <w:sz w:val="32"/>
          <w:szCs w:val="32"/>
        </w:rPr>
        <w:t xml:space="preserve"> the hedgehog mentality outlined in </w:t>
      </w:r>
      <w:r w:rsidR="00C66792" w:rsidRPr="00554677">
        <w:rPr>
          <w:i/>
          <w:sz w:val="32"/>
          <w:szCs w:val="32"/>
        </w:rPr>
        <w:t>Good to Great</w:t>
      </w:r>
      <w:r w:rsidR="0055032F" w:rsidRPr="00554677">
        <w:rPr>
          <w:i/>
          <w:sz w:val="32"/>
          <w:szCs w:val="32"/>
        </w:rPr>
        <w:t xml:space="preserve"> </w:t>
      </w:r>
      <w:r w:rsidR="00C66792" w:rsidRPr="00554677">
        <w:rPr>
          <w:sz w:val="32"/>
          <w:szCs w:val="32"/>
        </w:rPr>
        <w:t xml:space="preserve">which referred to Isaiah Berlin’s essay “The Hedgehog and The Fox”, where Berlin divided the world into hedgehogs and foxes based upon an ancient Greek parable: “The fox knows many things, but the hedgehog knows one big thing.”  </w:t>
      </w:r>
      <w:r w:rsidR="0055032F" w:rsidRPr="00554677">
        <w:rPr>
          <w:sz w:val="32"/>
          <w:szCs w:val="32"/>
        </w:rPr>
        <w:t xml:space="preserve">Further, Collins </w:t>
      </w:r>
      <w:r w:rsidR="00E15596" w:rsidRPr="00554677">
        <w:rPr>
          <w:sz w:val="32"/>
          <w:szCs w:val="32"/>
        </w:rPr>
        <w:t>coaches</w:t>
      </w:r>
      <w:r w:rsidR="0055032F" w:rsidRPr="00554677">
        <w:rPr>
          <w:sz w:val="32"/>
          <w:szCs w:val="32"/>
        </w:rPr>
        <w:t xml:space="preserve"> that </w:t>
      </w:r>
      <w:r w:rsidR="00A847F2" w:rsidRPr="00554677">
        <w:rPr>
          <w:rFonts w:cstheme="minorHAnsi"/>
          <w:sz w:val="32"/>
          <w:szCs w:val="32"/>
        </w:rPr>
        <w:t xml:space="preserve">“Transformations from good to great come about by a series of good decisions made consistently with a Hedgehog Concept, supremely well executed, accumulating one upon another, over a long period of time.” </w:t>
      </w:r>
      <w:r w:rsidR="00B039A5" w:rsidRPr="00554677">
        <w:rPr>
          <w:rFonts w:cstheme="minorHAnsi"/>
          <w:sz w:val="32"/>
          <w:szCs w:val="32"/>
        </w:rPr>
        <w:t xml:space="preserve">For </w:t>
      </w:r>
      <w:r w:rsidR="00E15596" w:rsidRPr="00554677">
        <w:rPr>
          <w:rFonts w:cstheme="minorHAnsi"/>
          <w:sz w:val="32"/>
          <w:szCs w:val="32"/>
        </w:rPr>
        <w:t>example</w:t>
      </w:r>
      <w:r w:rsidR="00B039A5" w:rsidRPr="00554677">
        <w:rPr>
          <w:rFonts w:cstheme="minorHAnsi"/>
          <w:sz w:val="32"/>
          <w:szCs w:val="32"/>
        </w:rPr>
        <w:t>, “</w:t>
      </w:r>
      <w:r w:rsidR="00B039A5" w:rsidRPr="00554677">
        <w:rPr>
          <w:rFonts w:cstheme="minorHAnsi"/>
          <w:color w:val="000000"/>
          <w:sz w:val="32"/>
          <w:szCs w:val="32"/>
          <w:shd w:val="clear" w:color="auto" w:fill="FFFFFF"/>
        </w:rPr>
        <w:t xml:space="preserve">Picture a huge, heavy </w:t>
      </w:r>
      <w:r w:rsidR="00B039A5" w:rsidRPr="00554677">
        <w:rPr>
          <w:rFonts w:cstheme="minorHAnsi"/>
          <w:color w:val="000000"/>
          <w:sz w:val="32"/>
          <w:szCs w:val="32"/>
          <w:shd w:val="clear" w:color="auto" w:fill="FFFFFF"/>
        </w:rPr>
        <w:lastRenderedPageBreak/>
        <w:t xml:space="preserve">flywheel—a massive metal disk mounted horizontally on an axle, about 30 feet in diameter, 2 feet thick, and weighing about 5,000 pounds. Now imagine that </w:t>
      </w:r>
      <w:r w:rsidR="004A6F9F" w:rsidRPr="00554677">
        <w:rPr>
          <w:rFonts w:cstheme="minorHAnsi"/>
          <w:color w:val="000000"/>
          <w:sz w:val="32"/>
          <w:szCs w:val="32"/>
          <w:shd w:val="clear" w:color="auto" w:fill="FFFFFF"/>
        </w:rPr>
        <w:t>one’s</w:t>
      </w:r>
      <w:r w:rsidR="00B039A5" w:rsidRPr="00554677">
        <w:rPr>
          <w:rFonts w:cstheme="minorHAnsi"/>
          <w:color w:val="000000"/>
          <w:sz w:val="32"/>
          <w:szCs w:val="32"/>
          <w:shd w:val="clear" w:color="auto" w:fill="FFFFFF"/>
        </w:rPr>
        <w:t xml:space="preserve"> task is to get the flywheel rotating on the ax</w:t>
      </w:r>
      <w:r w:rsidR="00A847F2" w:rsidRPr="00554677">
        <w:rPr>
          <w:rFonts w:cstheme="minorHAnsi"/>
          <w:color w:val="000000"/>
          <w:sz w:val="32"/>
          <w:szCs w:val="32"/>
          <w:shd w:val="clear" w:color="auto" w:fill="FFFFFF"/>
        </w:rPr>
        <w:t>le as fast and long as possible:</w:t>
      </w:r>
      <w:r w:rsidR="00B039A5" w:rsidRPr="00554677">
        <w:rPr>
          <w:rFonts w:cstheme="minorHAnsi"/>
          <w:color w:val="000000"/>
          <w:sz w:val="32"/>
          <w:szCs w:val="32"/>
          <w:shd w:val="clear" w:color="auto" w:fill="FFFFFF"/>
        </w:rPr>
        <w:t xml:space="preserve"> Pushing with great effort, </w:t>
      </w:r>
      <w:r w:rsidR="004A6F9F" w:rsidRPr="00554677">
        <w:rPr>
          <w:rFonts w:cstheme="minorHAnsi"/>
          <w:color w:val="000000"/>
          <w:sz w:val="32"/>
          <w:szCs w:val="32"/>
          <w:shd w:val="clear" w:color="auto" w:fill="FFFFFF"/>
        </w:rPr>
        <w:t>one</w:t>
      </w:r>
      <w:r w:rsidR="00B039A5" w:rsidRPr="00554677">
        <w:rPr>
          <w:rFonts w:cstheme="minorHAnsi"/>
          <w:color w:val="000000"/>
          <w:sz w:val="32"/>
          <w:szCs w:val="32"/>
          <w:shd w:val="clear" w:color="auto" w:fill="FFFFFF"/>
        </w:rPr>
        <w:t xml:space="preserve"> get</w:t>
      </w:r>
      <w:r w:rsidR="004A6F9F" w:rsidRPr="00554677">
        <w:rPr>
          <w:rFonts w:cstheme="minorHAnsi"/>
          <w:color w:val="000000"/>
          <w:sz w:val="32"/>
          <w:szCs w:val="32"/>
          <w:shd w:val="clear" w:color="auto" w:fill="FFFFFF"/>
        </w:rPr>
        <w:t>s</w:t>
      </w:r>
      <w:r w:rsidR="00B039A5" w:rsidRPr="00554677">
        <w:rPr>
          <w:rFonts w:cstheme="minorHAnsi"/>
          <w:color w:val="000000"/>
          <w:sz w:val="32"/>
          <w:szCs w:val="32"/>
          <w:shd w:val="clear" w:color="auto" w:fill="FFFFFF"/>
        </w:rPr>
        <w:t xml:space="preserve"> the flywheel to inch forward</w:t>
      </w:r>
      <w:r w:rsidR="00F628E7" w:rsidRPr="00554677">
        <w:rPr>
          <w:rFonts w:cstheme="minorHAnsi"/>
          <w:color w:val="000000"/>
          <w:sz w:val="32"/>
          <w:szCs w:val="32"/>
          <w:shd w:val="clear" w:color="auto" w:fill="FFFFFF"/>
        </w:rPr>
        <w:t xml:space="preserve">. </w:t>
      </w:r>
      <w:r w:rsidR="00682A9F" w:rsidRPr="00554677">
        <w:rPr>
          <w:rFonts w:cstheme="minorHAnsi"/>
          <w:color w:val="000000"/>
          <w:sz w:val="32"/>
          <w:szCs w:val="32"/>
          <w:shd w:val="clear" w:color="auto" w:fill="FFFFFF"/>
        </w:rPr>
        <w:t>N</w:t>
      </w:r>
      <w:r w:rsidR="00F628E7" w:rsidRPr="00554677">
        <w:rPr>
          <w:rFonts w:cstheme="minorHAnsi"/>
          <w:color w:val="000000"/>
          <w:sz w:val="32"/>
          <w:szCs w:val="32"/>
          <w:shd w:val="clear" w:color="auto" w:fill="FFFFFF"/>
        </w:rPr>
        <w:t xml:space="preserve">ow, </w:t>
      </w:r>
      <w:r w:rsidR="00682A9F" w:rsidRPr="00554677">
        <w:rPr>
          <w:rFonts w:cstheme="minorHAnsi"/>
          <w:color w:val="000000"/>
          <w:sz w:val="32"/>
          <w:szCs w:val="32"/>
          <w:shd w:val="clear" w:color="auto" w:fill="FFFFFF"/>
        </w:rPr>
        <w:t xml:space="preserve">with continued great effort in a consistent direction momentum begins to propel the flywheel until each turn builds upon the previous and compounds the investment. </w:t>
      </w:r>
      <w:r w:rsidR="00F628E7" w:rsidRPr="00554677">
        <w:rPr>
          <w:rFonts w:cstheme="minorHAnsi"/>
          <w:color w:val="000000"/>
          <w:sz w:val="32"/>
          <w:szCs w:val="32"/>
          <w:shd w:val="clear" w:color="auto" w:fill="FFFFFF"/>
        </w:rPr>
        <w:t>After a short time</w:t>
      </w:r>
      <w:r w:rsidR="00682A9F" w:rsidRPr="00554677">
        <w:rPr>
          <w:rFonts w:cstheme="minorHAnsi"/>
          <w:color w:val="000000"/>
          <w:sz w:val="32"/>
          <w:szCs w:val="32"/>
          <w:shd w:val="clear" w:color="auto" w:fill="FFFFFF"/>
        </w:rPr>
        <w:t>, one realizes that an overall accumulation of effort applied in a consistent direction lead</w:t>
      </w:r>
      <w:r w:rsidR="00F628E7" w:rsidRPr="00554677">
        <w:rPr>
          <w:rFonts w:cstheme="minorHAnsi"/>
          <w:color w:val="000000"/>
          <w:sz w:val="32"/>
          <w:szCs w:val="32"/>
          <w:shd w:val="clear" w:color="auto" w:fill="FFFFFF"/>
        </w:rPr>
        <w:t>s to an eventual breakthrough</w:t>
      </w:r>
      <w:r w:rsidR="00B039A5" w:rsidRPr="00554677">
        <w:rPr>
          <w:rFonts w:cstheme="minorHAnsi"/>
          <w:color w:val="000000"/>
          <w:sz w:val="32"/>
          <w:szCs w:val="32"/>
          <w:shd w:val="clear" w:color="auto" w:fill="FFFFFF"/>
        </w:rPr>
        <w:t>”</w:t>
      </w:r>
      <w:r w:rsidR="00A847F2" w:rsidRPr="00554677">
        <w:rPr>
          <w:rFonts w:cstheme="minorHAnsi"/>
          <w:color w:val="000000"/>
          <w:sz w:val="32"/>
          <w:szCs w:val="32"/>
          <w:shd w:val="clear" w:color="auto" w:fill="FFFFFF"/>
        </w:rPr>
        <w:t xml:space="preserve"> </w:t>
      </w:r>
      <w:r w:rsidR="00F628E7" w:rsidRPr="00554677">
        <w:rPr>
          <w:rFonts w:cstheme="minorHAnsi"/>
          <w:color w:val="000000"/>
          <w:sz w:val="32"/>
          <w:szCs w:val="32"/>
          <w:shd w:val="clear" w:color="auto" w:fill="FFFFFF"/>
        </w:rPr>
        <w:t>(Jim Collins).</w:t>
      </w:r>
      <w:r w:rsidR="00B039A5" w:rsidRPr="00554677">
        <w:rPr>
          <w:rFonts w:ascii="TradeGothicNextW01-Ligh_693250" w:hAnsi="TradeGothicNextW01-Ligh_693250"/>
          <w:color w:val="000000"/>
          <w:sz w:val="21"/>
          <w:szCs w:val="21"/>
          <w:shd w:val="clear" w:color="auto" w:fill="FFFFFF"/>
        </w:rPr>
        <w:t xml:space="preserve"> </w:t>
      </w:r>
      <w:r w:rsidR="00A847F2" w:rsidRPr="00554677">
        <w:rPr>
          <w:sz w:val="32"/>
          <w:szCs w:val="32"/>
        </w:rPr>
        <w:t>Too, o</w:t>
      </w:r>
      <w:r w:rsidR="005C4A37" w:rsidRPr="00554677">
        <w:rPr>
          <w:sz w:val="32"/>
          <w:szCs w:val="32"/>
        </w:rPr>
        <w:t xml:space="preserve">ther questions </w:t>
      </w:r>
      <w:r w:rsidR="00AE1CD2" w:rsidRPr="00554677">
        <w:rPr>
          <w:sz w:val="32"/>
          <w:szCs w:val="32"/>
        </w:rPr>
        <w:t>regard</w:t>
      </w:r>
      <w:r w:rsidR="005C4A37" w:rsidRPr="00554677">
        <w:rPr>
          <w:sz w:val="32"/>
          <w:szCs w:val="32"/>
        </w:rPr>
        <w:t xml:space="preserve"> consolidation and </w:t>
      </w:r>
      <w:r w:rsidR="00AE1CD2" w:rsidRPr="00554677">
        <w:rPr>
          <w:sz w:val="32"/>
          <w:szCs w:val="32"/>
        </w:rPr>
        <w:t>closures, location, and</w:t>
      </w:r>
      <w:r w:rsidR="00316B0C" w:rsidRPr="00554677">
        <w:rPr>
          <w:sz w:val="32"/>
          <w:szCs w:val="32"/>
        </w:rPr>
        <w:t xml:space="preserve"> relocation efforts</w:t>
      </w:r>
      <w:r w:rsidR="005C4A37" w:rsidRPr="00554677">
        <w:rPr>
          <w:sz w:val="32"/>
          <w:szCs w:val="32"/>
        </w:rPr>
        <w:t>, all of which</w:t>
      </w:r>
      <w:r w:rsidR="00AE1CD2" w:rsidRPr="00554677">
        <w:rPr>
          <w:sz w:val="32"/>
          <w:szCs w:val="32"/>
        </w:rPr>
        <w:t>, because America is our entity in this instance,</w:t>
      </w:r>
      <w:r w:rsidR="005C4A37" w:rsidRPr="00554677">
        <w:rPr>
          <w:sz w:val="32"/>
          <w:szCs w:val="32"/>
        </w:rPr>
        <w:t xml:space="preserve"> </w:t>
      </w:r>
      <w:r w:rsidR="00AE1CD2" w:rsidRPr="00554677">
        <w:rPr>
          <w:sz w:val="32"/>
          <w:szCs w:val="32"/>
        </w:rPr>
        <w:t>must</w:t>
      </w:r>
      <w:r w:rsidR="00C358D2" w:rsidRPr="00554677">
        <w:rPr>
          <w:sz w:val="32"/>
          <w:szCs w:val="32"/>
        </w:rPr>
        <w:t xml:space="preserve"> be</w:t>
      </w:r>
      <w:r w:rsidR="00B07680" w:rsidRPr="00554677">
        <w:rPr>
          <w:sz w:val="32"/>
          <w:szCs w:val="32"/>
        </w:rPr>
        <w:t xml:space="preserve"> addressed</w:t>
      </w:r>
      <w:r w:rsidR="00AE1CD2" w:rsidRPr="00554677">
        <w:rPr>
          <w:sz w:val="32"/>
          <w:szCs w:val="32"/>
        </w:rPr>
        <w:t xml:space="preserve"> by our nation’s top officials</w:t>
      </w:r>
      <w:r w:rsidR="00450DFC" w:rsidRPr="00554677">
        <w:rPr>
          <w:sz w:val="32"/>
          <w:szCs w:val="32"/>
        </w:rPr>
        <w:t xml:space="preserve"> [or administration]</w:t>
      </w:r>
      <w:r w:rsidR="00AE1CD2" w:rsidRPr="00554677">
        <w:rPr>
          <w:sz w:val="32"/>
          <w:szCs w:val="32"/>
        </w:rPr>
        <w:t xml:space="preserve">; in my opinion, the American </w:t>
      </w:r>
      <w:r w:rsidR="00AE1CD2" w:rsidRPr="00554677">
        <w:rPr>
          <w:sz w:val="32"/>
          <w:szCs w:val="32"/>
        </w:rPr>
        <w:lastRenderedPageBreak/>
        <w:t xml:space="preserve">government has superior knowledge of agricultural, defensive, and logistical demand within its borders along with statistical data supportive of governmental shutdowns in opposition of increases </w:t>
      </w:r>
      <w:r w:rsidR="00450DFC" w:rsidRPr="00554677">
        <w:rPr>
          <w:sz w:val="32"/>
          <w:szCs w:val="32"/>
        </w:rPr>
        <w:t>to</w:t>
      </w:r>
      <w:r w:rsidR="00AE1CD2" w:rsidRPr="00554677">
        <w:rPr>
          <w:sz w:val="32"/>
          <w:szCs w:val="32"/>
        </w:rPr>
        <w:t xml:space="preserve"> the debt ceiling. </w:t>
      </w:r>
      <w:r w:rsidR="00375253" w:rsidRPr="00554677">
        <w:rPr>
          <w:sz w:val="32"/>
          <w:szCs w:val="32"/>
        </w:rPr>
        <w:t>In essence</w:t>
      </w:r>
      <w:r w:rsidR="00AE1CD2" w:rsidRPr="00554677">
        <w:rPr>
          <w:sz w:val="32"/>
          <w:szCs w:val="32"/>
        </w:rPr>
        <w:t xml:space="preserve">, “Knowledge is useless unless it is organized and intelligently directed to the definite end of the accumulation of money” (Napoleon Hill). </w:t>
      </w:r>
      <w:r w:rsidR="00375253" w:rsidRPr="00554677">
        <w:rPr>
          <w:sz w:val="32"/>
          <w:szCs w:val="32"/>
        </w:rPr>
        <w:t>In the same way</w:t>
      </w:r>
      <w:r w:rsidR="00B07680" w:rsidRPr="00554677">
        <w:rPr>
          <w:sz w:val="32"/>
          <w:szCs w:val="32"/>
        </w:rPr>
        <w:t xml:space="preserve">, there are a number of </w:t>
      </w:r>
      <w:r w:rsidR="008E458D" w:rsidRPr="00554677">
        <w:rPr>
          <w:sz w:val="32"/>
          <w:szCs w:val="32"/>
        </w:rPr>
        <w:t xml:space="preserve">quotes and phrases that come to mind when </w:t>
      </w:r>
      <w:r w:rsidR="00450DFC" w:rsidRPr="00554677">
        <w:rPr>
          <w:sz w:val="32"/>
          <w:szCs w:val="32"/>
        </w:rPr>
        <w:t>one weighs</w:t>
      </w:r>
      <w:r w:rsidR="008E458D" w:rsidRPr="00554677">
        <w:rPr>
          <w:sz w:val="32"/>
          <w:szCs w:val="32"/>
        </w:rPr>
        <w:t xml:space="preserve"> </w:t>
      </w:r>
      <w:r w:rsidR="00375253" w:rsidRPr="00554677">
        <w:rPr>
          <w:sz w:val="32"/>
          <w:szCs w:val="32"/>
        </w:rPr>
        <w:t xml:space="preserve">the slogan </w:t>
      </w:r>
      <w:r w:rsidR="008E458D" w:rsidRPr="00554677">
        <w:rPr>
          <w:sz w:val="32"/>
          <w:szCs w:val="32"/>
        </w:rPr>
        <w:t>MAGA</w:t>
      </w:r>
      <w:r w:rsidR="00ED7D91" w:rsidRPr="00554677">
        <w:rPr>
          <w:sz w:val="32"/>
          <w:szCs w:val="32"/>
        </w:rPr>
        <w:t xml:space="preserve"> (Make America Great Again)</w:t>
      </w:r>
      <w:r w:rsidR="00450DFC" w:rsidRPr="00554677">
        <w:rPr>
          <w:sz w:val="32"/>
          <w:szCs w:val="32"/>
        </w:rPr>
        <w:t xml:space="preserve"> as a movement</w:t>
      </w:r>
      <w:r w:rsidR="008E458D" w:rsidRPr="00554677">
        <w:rPr>
          <w:sz w:val="32"/>
          <w:szCs w:val="32"/>
        </w:rPr>
        <w:t>. For instance, “Nothing</w:t>
      </w:r>
      <w:r w:rsidR="00B659BF">
        <w:rPr>
          <w:sz w:val="32"/>
          <w:szCs w:val="32"/>
        </w:rPr>
        <w:t xml:space="preserve"> </w:t>
      </w:r>
      <w:r w:rsidR="008E458D" w:rsidRPr="00554677">
        <w:rPr>
          <w:sz w:val="32"/>
          <w:szCs w:val="32"/>
        </w:rPr>
        <w:t>great was</w:t>
      </w:r>
      <w:r w:rsidR="00B659BF">
        <w:rPr>
          <w:sz w:val="32"/>
          <w:szCs w:val="32"/>
        </w:rPr>
        <w:t xml:space="preserve"> </w:t>
      </w:r>
      <w:r w:rsidR="00B659BF" w:rsidRPr="00554677">
        <w:rPr>
          <w:sz w:val="32"/>
          <w:szCs w:val="32"/>
        </w:rPr>
        <w:t>ever</w:t>
      </w:r>
      <w:r w:rsidR="008E458D" w:rsidRPr="00554677">
        <w:rPr>
          <w:sz w:val="32"/>
          <w:szCs w:val="32"/>
        </w:rPr>
        <w:t xml:space="preserve"> achieved without enthusiasm”</w:t>
      </w:r>
      <w:r w:rsidR="000B30F7" w:rsidRPr="00554677">
        <w:rPr>
          <w:sz w:val="32"/>
          <w:szCs w:val="32"/>
        </w:rPr>
        <w:t xml:space="preserve"> (Ralph Waldo Emerson).</w:t>
      </w:r>
    </w:p>
    <w:p w14:paraId="6C67D8B9" w14:textId="77777777" w:rsidR="0058306D" w:rsidRPr="00554677" w:rsidRDefault="00874A10" w:rsidP="00506297">
      <w:pPr>
        <w:spacing w:after="0" w:line="480" w:lineRule="auto"/>
        <w:ind w:firstLine="720"/>
        <w:jc w:val="both"/>
        <w:rPr>
          <w:rFonts w:ascii="Century Gothic" w:hAnsi="Century Gothic" w:cs="Arial"/>
          <w:sz w:val="32"/>
          <w:szCs w:val="32"/>
        </w:rPr>
      </w:pPr>
      <w:r w:rsidRPr="00554677">
        <w:rPr>
          <w:sz w:val="32"/>
          <w:szCs w:val="32"/>
        </w:rPr>
        <w:t xml:space="preserve">Similar to China, America must overcome the obstacle of having to distribute renewable resources to scarcely populated and isolated cities within its states: Support the consolidation of US cities with populations less than 500,000 </w:t>
      </w:r>
      <w:r w:rsidRPr="00554677">
        <w:rPr>
          <w:sz w:val="32"/>
          <w:szCs w:val="32"/>
        </w:rPr>
        <w:lastRenderedPageBreak/>
        <w:t xml:space="preserve">– gold. </w:t>
      </w:r>
      <w:r w:rsidR="00627352" w:rsidRPr="00554677">
        <w:rPr>
          <w:sz w:val="32"/>
          <w:szCs w:val="32"/>
        </w:rPr>
        <w:t xml:space="preserve">Personally, I am able to recall a time before Qualcomm’s processors were in smartphones when China installed wind turbines in the Gobi Desert and was </w:t>
      </w:r>
      <w:r w:rsidR="00D65980" w:rsidRPr="00554677">
        <w:rPr>
          <w:sz w:val="32"/>
          <w:szCs w:val="32"/>
        </w:rPr>
        <w:t>tasked with</w:t>
      </w:r>
      <w:r w:rsidR="00627352" w:rsidRPr="00554677">
        <w:rPr>
          <w:sz w:val="32"/>
          <w:szCs w:val="32"/>
        </w:rPr>
        <w:t xml:space="preserve"> having to distribute power to its cities. Again, there are a number of quotes and phrases that come to mind. Again, one has a somewhat radical image of enthusiasm. For instance, China</w:t>
      </w:r>
      <w:r w:rsidR="004F79EB" w:rsidRPr="00554677">
        <w:rPr>
          <w:sz w:val="32"/>
          <w:szCs w:val="32"/>
        </w:rPr>
        <w:t xml:space="preserve"> has</w:t>
      </w:r>
      <w:r w:rsidR="00627352" w:rsidRPr="00554677">
        <w:rPr>
          <w:sz w:val="32"/>
          <w:szCs w:val="32"/>
        </w:rPr>
        <w:t xml:space="preserve"> built a man-made island to protect its interests in the South China Sea only after having discovered a 1,000</w:t>
      </w:r>
      <w:r w:rsidR="006A104C" w:rsidRPr="00554677">
        <w:rPr>
          <w:sz w:val="32"/>
          <w:szCs w:val="32"/>
        </w:rPr>
        <w:t xml:space="preserve"> metric</w:t>
      </w:r>
      <w:r w:rsidR="00627352" w:rsidRPr="00554677">
        <w:rPr>
          <w:sz w:val="32"/>
          <w:szCs w:val="32"/>
        </w:rPr>
        <w:t xml:space="preserve"> ton gold deposit in the Hunan Province</w:t>
      </w:r>
      <w:r w:rsidR="00A3798E" w:rsidRPr="00554677">
        <w:rPr>
          <w:sz w:val="32"/>
          <w:szCs w:val="32"/>
        </w:rPr>
        <w:t xml:space="preserve"> </w:t>
      </w:r>
      <w:r w:rsidR="00627352" w:rsidRPr="00554677">
        <w:rPr>
          <w:sz w:val="32"/>
          <w:szCs w:val="32"/>
        </w:rPr>
        <w:t>– greatness, enthusiasm, and gold. Possibly, we as Americans are able to imitate greatness and enthusiasm within our borders. For example, electrified roads first installed in Sweden and adopted by the US in Detroit</w:t>
      </w:r>
      <w:r w:rsidR="00761992" w:rsidRPr="00554677">
        <w:rPr>
          <w:sz w:val="32"/>
          <w:szCs w:val="32"/>
        </w:rPr>
        <w:t>, Michigan</w:t>
      </w:r>
      <w:r w:rsidR="00627352" w:rsidRPr="00554677">
        <w:rPr>
          <w:sz w:val="32"/>
          <w:szCs w:val="32"/>
        </w:rPr>
        <w:t xml:space="preserve">: Here, technology dictates that the most frequently traveled roads charge vehicles as </w:t>
      </w:r>
      <w:r w:rsidR="006A104C" w:rsidRPr="00554677">
        <w:rPr>
          <w:sz w:val="32"/>
          <w:szCs w:val="32"/>
        </w:rPr>
        <w:t>one</w:t>
      </w:r>
      <w:r w:rsidR="00627352" w:rsidRPr="00554677">
        <w:rPr>
          <w:sz w:val="32"/>
          <w:szCs w:val="32"/>
        </w:rPr>
        <w:t xml:space="preserve"> drive</w:t>
      </w:r>
      <w:r w:rsidR="006A104C" w:rsidRPr="00554677">
        <w:rPr>
          <w:sz w:val="32"/>
          <w:szCs w:val="32"/>
        </w:rPr>
        <w:t>s</w:t>
      </w:r>
      <w:r w:rsidR="00627352" w:rsidRPr="00554677">
        <w:rPr>
          <w:sz w:val="32"/>
          <w:szCs w:val="32"/>
        </w:rPr>
        <w:t>.</w:t>
      </w:r>
      <w:r w:rsidR="00A3798E" w:rsidRPr="00554677">
        <w:rPr>
          <w:sz w:val="32"/>
          <w:szCs w:val="32"/>
        </w:rPr>
        <w:t xml:space="preserve"> Coupled with the scheduled </w:t>
      </w:r>
      <w:r w:rsidR="00A3798E" w:rsidRPr="00554677">
        <w:rPr>
          <w:sz w:val="32"/>
          <w:szCs w:val="32"/>
        </w:rPr>
        <w:lastRenderedPageBreak/>
        <w:t>phase out of small gas engines by automakers, electric charter buses, the momentum gained by electric big rigs</w:t>
      </w:r>
      <w:r w:rsidR="00E7243A" w:rsidRPr="00554677">
        <w:rPr>
          <w:sz w:val="32"/>
          <w:szCs w:val="32"/>
        </w:rPr>
        <w:t>,</w:t>
      </w:r>
      <w:r w:rsidR="00A3798E" w:rsidRPr="00554677">
        <w:rPr>
          <w:sz w:val="32"/>
          <w:szCs w:val="32"/>
        </w:rPr>
        <w:t xml:space="preserve"> also known as Class 8 heavy duty electric semi-trucks, driverless trucks or autonomous transport solutions which reduce driver shortages, emissions, and safety risks, a hyperloop system, and escalated military efforts within the United States, </w:t>
      </w:r>
      <w:r w:rsidR="00750FC5" w:rsidRPr="00554677">
        <w:rPr>
          <w:sz w:val="32"/>
          <w:szCs w:val="32"/>
        </w:rPr>
        <w:t>electrified roads show promise.</w:t>
      </w:r>
    </w:p>
    <w:p w14:paraId="66F216F5" w14:textId="77777777" w:rsidR="0058306D" w:rsidRPr="00554677" w:rsidRDefault="00E7243A" w:rsidP="00506297">
      <w:pPr>
        <w:spacing w:after="0" w:line="480" w:lineRule="auto"/>
        <w:ind w:firstLine="720"/>
        <w:jc w:val="both"/>
        <w:rPr>
          <w:rFonts w:ascii="Century Gothic" w:hAnsi="Century Gothic" w:cs="Arial"/>
          <w:sz w:val="32"/>
          <w:szCs w:val="32"/>
        </w:rPr>
      </w:pPr>
      <w:r w:rsidRPr="00554677">
        <w:rPr>
          <w:sz w:val="32"/>
          <w:szCs w:val="32"/>
        </w:rPr>
        <w:t>By the same token, the evolution of eco-friendly aviation technology or sustainable air travel</w:t>
      </w:r>
      <w:r w:rsidR="00403FE6" w:rsidRPr="00554677">
        <w:rPr>
          <w:sz w:val="32"/>
          <w:szCs w:val="32"/>
        </w:rPr>
        <w:t>, electric cargo ships,</w:t>
      </w:r>
      <w:r w:rsidRPr="00554677">
        <w:rPr>
          <w:sz w:val="32"/>
          <w:szCs w:val="32"/>
        </w:rPr>
        <w:t xml:space="preserve"> and crewless electric cargo </w:t>
      </w:r>
      <w:r w:rsidR="00100383" w:rsidRPr="00554677">
        <w:rPr>
          <w:sz w:val="32"/>
          <w:szCs w:val="32"/>
        </w:rPr>
        <w:t>vessels</w:t>
      </w:r>
      <w:r w:rsidRPr="00554677">
        <w:rPr>
          <w:sz w:val="32"/>
          <w:szCs w:val="32"/>
        </w:rPr>
        <w:t xml:space="preserve"> reduce emissions, air</w:t>
      </w:r>
      <w:r w:rsidR="00B60C20" w:rsidRPr="00554677">
        <w:rPr>
          <w:sz w:val="32"/>
          <w:szCs w:val="32"/>
        </w:rPr>
        <w:t xml:space="preserve"> pollution, and road congestion</w:t>
      </w:r>
      <w:r w:rsidR="00646236" w:rsidRPr="00554677">
        <w:rPr>
          <w:sz w:val="32"/>
          <w:szCs w:val="32"/>
        </w:rPr>
        <w:t xml:space="preserve">; after all, fifty to 100 miles between cities has become a stretch. </w:t>
      </w:r>
      <w:r w:rsidRPr="00554677">
        <w:rPr>
          <w:sz w:val="32"/>
          <w:szCs w:val="32"/>
        </w:rPr>
        <w:t>According to the Bureau of T</w:t>
      </w:r>
      <w:r w:rsidR="008A3D45" w:rsidRPr="00554677">
        <w:rPr>
          <w:sz w:val="32"/>
          <w:szCs w:val="32"/>
        </w:rPr>
        <w:t>r</w:t>
      </w:r>
      <w:r w:rsidRPr="00554677">
        <w:rPr>
          <w:sz w:val="32"/>
          <w:szCs w:val="32"/>
        </w:rPr>
        <w:t>ansportation Studies</w:t>
      </w:r>
      <w:r w:rsidR="00A6106F" w:rsidRPr="00554677">
        <w:rPr>
          <w:sz w:val="32"/>
          <w:szCs w:val="32"/>
        </w:rPr>
        <w:t xml:space="preserve"> online at </w:t>
      </w:r>
      <w:r w:rsidR="00A6106F" w:rsidRPr="00C34C7B">
        <w:rPr>
          <w:sz w:val="32"/>
          <w:szCs w:val="32"/>
        </w:rPr>
        <w:t>bts.gov</w:t>
      </w:r>
      <w:r w:rsidRPr="00554677">
        <w:rPr>
          <w:sz w:val="32"/>
          <w:szCs w:val="32"/>
        </w:rPr>
        <w:t xml:space="preserve">, </w:t>
      </w:r>
      <w:r w:rsidR="004F79EB" w:rsidRPr="00554677">
        <w:rPr>
          <w:sz w:val="32"/>
          <w:szCs w:val="32"/>
        </w:rPr>
        <w:t>“</w:t>
      </w:r>
      <w:r w:rsidRPr="00554677">
        <w:rPr>
          <w:sz w:val="32"/>
          <w:szCs w:val="32"/>
        </w:rPr>
        <w:t>Long Distance Transportation Patterns: Mode Choice</w:t>
      </w:r>
      <w:r w:rsidR="004F79EB" w:rsidRPr="00554677">
        <w:rPr>
          <w:sz w:val="32"/>
          <w:szCs w:val="32"/>
        </w:rPr>
        <w:t>”</w:t>
      </w:r>
      <w:r w:rsidRPr="00554677">
        <w:rPr>
          <w:sz w:val="32"/>
          <w:szCs w:val="32"/>
        </w:rPr>
        <w:t xml:space="preserve">, published December 22, 2011, “Regardless of trip purpose, driving is </w:t>
      </w:r>
      <w:r w:rsidRPr="00554677">
        <w:rPr>
          <w:sz w:val="32"/>
          <w:szCs w:val="32"/>
        </w:rPr>
        <w:lastRenderedPageBreak/>
        <w:t xml:space="preserve">the primary travel mode, accounting for 89 percent of all trips. . . . Personal vehicle travel accounts for 96 percent of commuting trips and about </w:t>
      </w:r>
      <w:r w:rsidR="008A3D45" w:rsidRPr="00554677">
        <w:rPr>
          <w:sz w:val="32"/>
          <w:szCs w:val="32"/>
        </w:rPr>
        <w:t>ninety</w:t>
      </w:r>
      <w:r w:rsidRPr="00554677">
        <w:rPr>
          <w:sz w:val="32"/>
          <w:szCs w:val="32"/>
        </w:rPr>
        <w:t xml:space="preserve"> percent of pleasure and personal business trips. . . . While personal vehicle and air are the primary and secondary modes for all other trip categories, bus is </w:t>
      </w:r>
      <w:r w:rsidR="008A3D45" w:rsidRPr="00554677">
        <w:rPr>
          <w:sz w:val="32"/>
          <w:szCs w:val="32"/>
        </w:rPr>
        <w:t>as</w:t>
      </w:r>
      <w:r w:rsidRPr="00554677">
        <w:rPr>
          <w:sz w:val="32"/>
          <w:szCs w:val="32"/>
        </w:rPr>
        <w:t xml:space="preserve"> important as air as the secondary mode for personal business trips. . . . For trip</w:t>
      </w:r>
      <w:r w:rsidR="008A3D45" w:rsidRPr="00554677">
        <w:rPr>
          <w:sz w:val="32"/>
          <w:szCs w:val="32"/>
        </w:rPr>
        <w:t>s less than 250 miles, 97 percen</w:t>
      </w:r>
      <w:r w:rsidRPr="00554677">
        <w:rPr>
          <w:sz w:val="32"/>
          <w:szCs w:val="32"/>
        </w:rPr>
        <w:t>t of trips are by personal vehicle, but once the trip distance is 750 miles or greater, travelers are more likely to use one of the public transportation modes.”</w:t>
      </w:r>
    </w:p>
    <w:p w14:paraId="7067A89E" w14:textId="77777777" w:rsidR="0058306D" w:rsidRPr="00554677" w:rsidRDefault="008A3D45" w:rsidP="00506297">
      <w:pPr>
        <w:spacing w:after="0" w:line="480" w:lineRule="auto"/>
        <w:ind w:firstLine="720"/>
        <w:jc w:val="both"/>
        <w:rPr>
          <w:rFonts w:ascii="Century Gothic" w:hAnsi="Century Gothic" w:cs="Arial"/>
          <w:sz w:val="32"/>
          <w:szCs w:val="32"/>
        </w:rPr>
      </w:pPr>
      <w:r w:rsidRPr="00554677">
        <w:rPr>
          <w:sz w:val="32"/>
          <w:szCs w:val="32"/>
        </w:rPr>
        <w:t>In a nutshell, limited personal vehicle travel warrants escalated military efforts: Barren highways and a newly formed forest may prove treacherously unsafe for American travelers.</w:t>
      </w:r>
      <w:r w:rsidR="00B366B1" w:rsidRPr="00554677">
        <w:rPr>
          <w:sz w:val="32"/>
          <w:szCs w:val="32"/>
        </w:rPr>
        <w:t xml:space="preserve"> </w:t>
      </w:r>
      <w:r w:rsidR="004E093F" w:rsidRPr="00554677">
        <w:rPr>
          <w:sz w:val="32"/>
          <w:szCs w:val="32"/>
        </w:rPr>
        <w:t xml:space="preserve">As reported in the </w:t>
      </w:r>
      <w:r w:rsidR="004E093F" w:rsidRPr="00554677">
        <w:rPr>
          <w:i/>
          <w:sz w:val="32"/>
          <w:szCs w:val="32"/>
        </w:rPr>
        <w:t>USA Today</w:t>
      </w:r>
      <w:r w:rsidR="00A6106F" w:rsidRPr="00554677">
        <w:rPr>
          <w:sz w:val="32"/>
          <w:szCs w:val="32"/>
        </w:rPr>
        <w:t xml:space="preserve"> online at usatoday.com </w:t>
      </w:r>
      <w:r w:rsidR="004E093F" w:rsidRPr="00554677">
        <w:rPr>
          <w:sz w:val="32"/>
          <w:szCs w:val="32"/>
        </w:rPr>
        <w:t>by j</w:t>
      </w:r>
      <w:r w:rsidR="00E41E6B" w:rsidRPr="00554677">
        <w:rPr>
          <w:sz w:val="32"/>
          <w:szCs w:val="32"/>
        </w:rPr>
        <w:t>ournalist</w:t>
      </w:r>
      <w:r w:rsidR="00975B9B" w:rsidRPr="00554677">
        <w:rPr>
          <w:sz w:val="32"/>
          <w:szCs w:val="32"/>
        </w:rPr>
        <w:t xml:space="preserve"> Michael Loria in</w:t>
      </w:r>
      <w:r w:rsidR="001B5153" w:rsidRPr="00554677">
        <w:rPr>
          <w:sz w:val="32"/>
          <w:szCs w:val="32"/>
        </w:rPr>
        <w:t xml:space="preserve"> an article titled</w:t>
      </w:r>
      <w:r w:rsidR="00975B9B" w:rsidRPr="00554677">
        <w:rPr>
          <w:sz w:val="32"/>
          <w:szCs w:val="32"/>
        </w:rPr>
        <w:t xml:space="preserve"> </w:t>
      </w:r>
      <w:r w:rsidR="00975B9B" w:rsidRPr="00554677">
        <w:rPr>
          <w:sz w:val="32"/>
          <w:szCs w:val="32"/>
        </w:rPr>
        <w:lastRenderedPageBreak/>
        <w:t>“</w:t>
      </w:r>
      <w:r w:rsidR="000F0993" w:rsidRPr="00554677">
        <w:rPr>
          <w:sz w:val="32"/>
          <w:szCs w:val="32"/>
        </w:rPr>
        <w:t>Rage, Random Shots, and Rock Throwing: The Dangers US Motorists Face</w:t>
      </w:r>
      <w:r w:rsidR="00975B9B" w:rsidRPr="00554677">
        <w:rPr>
          <w:sz w:val="32"/>
          <w:szCs w:val="32"/>
        </w:rPr>
        <w:t>”</w:t>
      </w:r>
      <w:r w:rsidR="001B5153" w:rsidRPr="00554677">
        <w:rPr>
          <w:sz w:val="32"/>
          <w:szCs w:val="32"/>
        </w:rPr>
        <w:t>,</w:t>
      </w:r>
      <w:r w:rsidR="00975B9B" w:rsidRPr="00554677">
        <w:rPr>
          <w:sz w:val="32"/>
          <w:szCs w:val="32"/>
        </w:rPr>
        <w:t xml:space="preserve"> </w:t>
      </w:r>
      <w:r w:rsidR="00975B9B" w:rsidRPr="00554677">
        <w:rPr>
          <w:rFonts w:cstheme="minorHAnsi"/>
          <w:sz w:val="32"/>
          <w:szCs w:val="32"/>
        </w:rPr>
        <w:t>“</w:t>
      </w:r>
      <w:r w:rsidR="001B5153" w:rsidRPr="00554677">
        <w:rPr>
          <w:rFonts w:cstheme="minorHAnsi"/>
          <w:color w:val="303030"/>
          <w:sz w:val="32"/>
          <w:szCs w:val="32"/>
          <w:shd w:val="clear" w:color="auto" w:fill="FFFFFF"/>
        </w:rPr>
        <w:t>The</w:t>
      </w:r>
      <w:r w:rsidR="00B366B1" w:rsidRPr="00554677">
        <w:rPr>
          <w:rFonts w:cstheme="minorHAnsi"/>
          <w:color w:val="303030"/>
          <w:sz w:val="32"/>
          <w:szCs w:val="32"/>
          <w:shd w:val="clear" w:color="auto" w:fill="FFFFFF"/>
        </w:rPr>
        <w:t xml:space="preserve"> lure of the open road is a quintessentially American draw. But a drive can easily take a turn for the worse, and outbursts of violence on the highway leave indelible images of slain motorists and destruction − and undermine the feeling of safety on the 48,500 miles of interstate highways where American motorists drive the most</w:t>
      </w:r>
      <w:r w:rsidR="00E41E6B" w:rsidRPr="00554677">
        <w:rPr>
          <w:rFonts w:cstheme="minorHAnsi"/>
          <w:color w:val="303030"/>
          <w:sz w:val="32"/>
          <w:szCs w:val="32"/>
          <w:shd w:val="clear" w:color="auto" w:fill="FFFFFF"/>
        </w:rPr>
        <w:t xml:space="preserve">, </w:t>
      </w:r>
      <w:hyperlink r:id="rId8" w:history="1">
        <w:r w:rsidR="00E41E6B" w:rsidRPr="00554677">
          <w:rPr>
            <w:rStyle w:val="Hyperlink"/>
            <w:rFonts w:cstheme="minorHAnsi"/>
            <w:color w:val="303030"/>
            <w:sz w:val="32"/>
            <w:szCs w:val="32"/>
            <w:u w:val="none"/>
            <w:shd w:val="clear" w:color="auto" w:fill="FFFFFF"/>
          </w:rPr>
          <w:t>according to the Bureau of Transportation Statistics</w:t>
        </w:r>
      </w:hyperlink>
      <w:r w:rsidR="00E41E6B" w:rsidRPr="00554677">
        <w:rPr>
          <w:rFonts w:cstheme="minorHAnsi"/>
          <w:color w:val="303030"/>
          <w:sz w:val="32"/>
          <w:szCs w:val="32"/>
          <w:shd w:val="clear" w:color="auto" w:fill="FFFFFF"/>
        </w:rPr>
        <w:t> and state crime report</w:t>
      </w:r>
      <w:r w:rsidR="001B5153" w:rsidRPr="00554677">
        <w:rPr>
          <w:rFonts w:cstheme="minorHAnsi"/>
          <w:color w:val="303030"/>
          <w:sz w:val="32"/>
          <w:szCs w:val="32"/>
          <w:shd w:val="clear" w:color="auto" w:fill="FFFFFF"/>
        </w:rPr>
        <w:t>s</w:t>
      </w:r>
      <w:r w:rsidR="00B366B1" w:rsidRPr="00554677">
        <w:rPr>
          <w:rFonts w:cstheme="minorHAnsi"/>
          <w:color w:val="303030"/>
          <w:sz w:val="32"/>
          <w:szCs w:val="32"/>
          <w:shd w:val="clear" w:color="auto" w:fill="FFFFFF"/>
        </w:rPr>
        <w:t>.</w:t>
      </w:r>
      <w:r w:rsidR="00E41E6B" w:rsidRPr="00554677">
        <w:rPr>
          <w:rFonts w:cstheme="minorHAnsi"/>
          <w:color w:val="303030"/>
          <w:sz w:val="32"/>
          <w:szCs w:val="32"/>
          <w:shd w:val="clear" w:color="auto" w:fill="FFFFFF"/>
        </w:rPr>
        <w:t xml:space="preserve">” </w:t>
      </w:r>
      <w:r w:rsidR="00471082" w:rsidRPr="00554677">
        <w:rPr>
          <w:rFonts w:cstheme="minorHAnsi"/>
          <w:color w:val="303030"/>
          <w:sz w:val="32"/>
          <w:szCs w:val="32"/>
          <w:shd w:val="clear" w:color="auto" w:fill="FFFFFF"/>
        </w:rPr>
        <w:t>To illustrate</w:t>
      </w:r>
      <w:r w:rsidR="00E41E6B" w:rsidRPr="00554677">
        <w:rPr>
          <w:rFonts w:cstheme="minorHAnsi"/>
          <w:color w:val="303030"/>
          <w:sz w:val="32"/>
          <w:szCs w:val="32"/>
          <w:shd w:val="clear" w:color="auto" w:fill="FFFFFF"/>
        </w:rPr>
        <w:t xml:space="preserve">, “According to a criminal complaint filed in the District of New Mexico, an assailant began menacing a family when they pulled over to stretch their legs.  The grandparent of the family, who was driving, ushered their adult child and grandchildren back in the car and they continued down the road as </w:t>
      </w:r>
      <w:r w:rsidR="001B5153" w:rsidRPr="00554677">
        <w:rPr>
          <w:rFonts w:cstheme="minorHAnsi"/>
          <w:color w:val="303030"/>
          <w:sz w:val="32"/>
          <w:szCs w:val="32"/>
          <w:shd w:val="clear" w:color="auto" w:fill="FFFFFF"/>
        </w:rPr>
        <w:t>multiple</w:t>
      </w:r>
      <w:r w:rsidR="00E41E6B" w:rsidRPr="00554677">
        <w:rPr>
          <w:rFonts w:cstheme="minorHAnsi"/>
          <w:color w:val="303030"/>
          <w:sz w:val="32"/>
          <w:szCs w:val="32"/>
          <w:shd w:val="clear" w:color="auto" w:fill="FFFFFF"/>
        </w:rPr>
        <w:t xml:space="preserve"> assailants followed</w:t>
      </w:r>
      <w:r w:rsidR="001B5153" w:rsidRPr="00554677">
        <w:rPr>
          <w:rFonts w:cstheme="minorHAnsi"/>
          <w:color w:val="303030"/>
          <w:sz w:val="32"/>
          <w:szCs w:val="32"/>
          <w:shd w:val="clear" w:color="auto" w:fill="FFFFFF"/>
        </w:rPr>
        <w:t>, sped</w:t>
      </w:r>
      <w:r w:rsidR="00E41E6B" w:rsidRPr="00554677">
        <w:rPr>
          <w:rFonts w:cstheme="minorHAnsi"/>
          <w:color w:val="303030"/>
          <w:sz w:val="32"/>
          <w:szCs w:val="32"/>
          <w:shd w:val="clear" w:color="auto" w:fill="FFFFFF"/>
        </w:rPr>
        <w:t xml:space="preserve">, and rammed into the </w:t>
      </w:r>
      <w:r w:rsidR="00E41E6B" w:rsidRPr="00554677">
        <w:rPr>
          <w:rFonts w:cstheme="minorHAnsi"/>
          <w:color w:val="303030"/>
          <w:sz w:val="32"/>
          <w:szCs w:val="32"/>
          <w:shd w:val="clear" w:color="auto" w:fill="FFFFFF"/>
        </w:rPr>
        <w:lastRenderedPageBreak/>
        <w:t xml:space="preserve">family's car. </w:t>
      </w:r>
      <w:r w:rsidR="001B5153" w:rsidRPr="00554677">
        <w:rPr>
          <w:rFonts w:cstheme="minorHAnsi"/>
          <w:color w:val="303030"/>
          <w:sz w:val="32"/>
          <w:szCs w:val="32"/>
          <w:shd w:val="clear" w:color="auto" w:fill="FFFFFF"/>
        </w:rPr>
        <w:t xml:space="preserve">. . . </w:t>
      </w:r>
      <w:r w:rsidR="00E41E6B" w:rsidRPr="00554677">
        <w:rPr>
          <w:rFonts w:cstheme="minorHAnsi"/>
          <w:color w:val="303030"/>
          <w:sz w:val="32"/>
          <w:szCs w:val="32"/>
          <w:shd w:val="clear" w:color="auto" w:fill="FFFFFF"/>
        </w:rPr>
        <w:t>Investigators found five bullet holes in the car</w:t>
      </w:r>
      <w:r w:rsidR="001B5153" w:rsidRPr="00554677">
        <w:rPr>
          <w:rFonts w:cstheme="minorHAnsi"/>
          <w:color w:val="303030"/>
          <w:sz w:val="32"/>
          <w:szCs w:val="32"/>
          <w:shd w:val="clear" w:color="auto" w:fill="FFFFFF"/>
        </w:rPr>
        <w:t xml:space="preserve"> . . .</w:t>
      </w:r>
      <w:r w:rsidR="00E41E6B" w:rsidRPr="00554677">
        <w:rPr>
          <w:rFonts w:cstheme="minorHAnsi"/>
          <w:color w:val="303030"/>
          <w:sz w:val="32"/>
          <w:szCs w:val="32"/>
          <w:shd w:val="clear" w:color="auto" w:fill="FFFFFF"/>
        </w:rPr>
        <w:t>”</w:t>
      </w:r>
      <w:r w:rsidR="001B5153" w:rsidRPr="00554677">
        <w:rPr>
          <w:rFonts w:cstheme="minorHAnsi"/>
          <w:color w:val="303030"/>
          <w:sz w:val="32"/>
          <w:szCs w:val="32"/>
          <w:shd w:val="clear" w:color="auto" w:fill="FFFFFF"/>
        </w:rPr>
        <w:t xml:space="preserve"> (Michael Loria).</w:t>
      </w:r>
      <w:r w:rsidR="00B366B1" w:rsidRPr="00554677">
        <w:rPr>
          <w:rFonts w:ascii="Georgia" w:hAnsi="Georgia"/>
          <w:color w:val="303030"/>
          <w:sz w:val="32"/>
          <w:szCs w:val="32"/>
          <w:shd w:val="clear" w:color="auto" w:fill="FFFFFF"/>
        </w:rPr>
        <w:t xml:space="preserve"> </w:t>
      </w:r>
      <w:r w:rsidR="00975B9B" w:rsidRPr="00554677">
        <w:rPr>
          <w:sz w:val="32"/>
          <w:szCs w:val="32"/>
        </w:rPr>
        <w:t>Additionally</w:t>
      </w:r>
      <w:r w:rsidR="00B366B1" w:rsidRPr="00554677">
        <w:rPr>
          <w:sz w:val="32"/>
          <w:szCs w:val="32"/>
        </w:rPr>
        <w:t>, barren highways raise concerns of limited emergency</w:t>
      </w:r>
      <w:r w:rsidR="002A0BAB" w:rsidRPr="00554677">
        <w:rPr>
          <w:sz w:val="32"/>
          <w:szCs w:val="32"/>
        </w:rPr>
        <w:t xml:space="preserve"> medical and roadside </w:t>
      </w:r>
      <w:r w:rsidR="00B366B1" w:rsidRPr="00554677">
        <w:rPr>
          <w:sz w:val="32"/>
          <w:szCs w:val="32"/>
        </w:rPr>
        <w:t>services in remote areas, wildlife-related accidents, significantly reduced visibility and road grip due to exposure to extreme weather conditions, and driver</w:t>
      </w:r>
      <w:r w:rsidR="00A34B6E" w:rsidRPr="00554677">
        <w:rPr>
          <w:sz w:val="32"/>
          <w:szCs w:val="32"/>
        </w:rPr>
        <w:t xml:space="preserve"> fatigue and reduced alertness.</w:t>
      </w:r>
    </w:p>
    <w:p w14:paraId="53BC99A7" w14:textId="77777777" w:rsidR="0058306D" w:rsidRPr="00554677" w:rsidRDefault="0009275D" w:rsidP="00506297">
      <w:pPr>
        <w:spacing w:after="0" w:line="480" w:lineRule="auto"/>
        <w:ind w:firstLine="720"/>
        <w:jc w:val="both"/>
        <w:rPr>
          <w:rFonts w:ascii="Century Gothic" w:hAnsi="Century Gothic" w:cs="Arial"/>
          <w:sz w:val="32"/>
          <w:szCs w:val="32"/>
        </w:rPr>
      </w:pPr>
      <w:r w:rsidRPr="00554677">
        <w:rPr>
          <w:sz w:val="32"/>
          <w:szCs w:val="32"/>
        </w:rPr>
        <w:t>In our vision, “. . . the decrease in one’s expenses and increase in revenue . . . , shall equal a spike in net profit for years to come.”</w:t>
      </w:r>
      <w:r w:rsidR="00EA2ECC" w:rsidRPr="00554677">
        <w:rPr>
          <w:sz w:val="32"/>
          <w:szCs w:val="32"/>
        </w:rPr>
        <w:t xml:space="preserve"> </w:t>
      </w:r>
      <w:r w:rsidR="00EA2ECC" w:rsidRPr="00554677">
        <w:rPr>
          <w:rFonts w:cstheme="minorHAnsi"/>
          <w:sz w:val="32"/>
          <w:szCs w:val="32"/>
        </w:rPr>
        <w:t xml:space="preserve">As with our response to governmental shutdowns and a breached debt ceiling, Congress has an option forehand to shutdown scarcely populated and isolated cities within American states, or more specifically, cities with revenues less than their avoidable expenses, and the Treasury Department has the opportunity to retain only </w:t>
      </w:r>
      <w:r w:rsidR="00EA2ECC" w:rsidRPr="00554677">
        <w:rPr>
          <w:rFonts w:cstheme="minorHAnsi"/>
          <w:sz w:val="32"/>
          <w:szCs w:val="32"/>
        </w:rPr>
        <w:lastRenderedPageBreak/>
        <w:t>the most qualified and decorated government employees which in turn create a more competitive job market that yields higher quality products and services for consumers worldwide. In the same way, the governmental shutdown of scarcely populated and isolated cities shall proportionately reduce the need for a multitude of federal agencies and operations critical to public safety and private industry access to small business loans.</w:t>
      </w:r>
    </w:p>
    <w:p w14:paraId="055F7702" w14:textId="77777777" w:rsidR="0058306D" w:rsidRPr="00554677" w:rsidRDefault="00DD48E1" w:rsidP="00506297">
      <w:pPr>
        <w:spacing w:after="0" w:line="480" w:lineRule="auto"/>
        <w:ind w:firstLine="720"/>
        <w:jc w:val="both"/>
        <w:rPr>
          <w:rFonts w:ascii="Century Gothic" w:hAnsi="Century Gothic" w:cs="Arial"/>
          <w:sz w:val="32"/>
          <w:szCs w:val="32"/>
        </w:rPr>
      </w:pPr>
      <w:r w:rsidRPr="00554677">
        <w:rPr>
          <w:sz w:val="32"/>
          <w:szCs w:val="32"/>
        </w:rPr>
        <w:t>Interestingly</w:t>
      </w:r>
      <w:r w:rsidR="006A3D94" w:rsidRPr="00554677">
        <w:rPr>
          <w:sz w:val="32"/>
          <w:szCs w:val="32"/>
        </w:rPr>
        <w:t>, zero</w:t>
      </w:r>
      <w:r w:rsidR="006737C6" w:rsidRPr="00554677">
        <w:rPr>
          <w:i/>
          <w:sz w:val="32"/>
          <w:szCs w:val="32"/>
        </w:rPr>
        <w:t xml:space="preserve"> casualties</w:t>
      </w:r>
      <w:r w:rsidR="006737C6" w:rsidRPr="00554677">
        <w:rPr>
          <w:sz w:val="32"/>
          <w:szCs w:val="32"/>
        </w:rPr>
        <w:t xml:space="preserve"> as referenced means that we are able to accomplish our objective without war or the loss of</w:t>
      </w:r>
      <w:r w:rsidR="00D926DF" w:rsidRPr="00554677">
        <w:rPr>
          <w:sz w:val="32"/>
          <w:szCs w:val="32"/>
        </w:rPr>
        <w:t xml:space="preserve"> a</w:t>
      </w:r>
      <w:r w:rsidR="006737C6" w:rsidRPr="00554677">
        <w:rPr>
          <w:sz w:val="32"/>
          <w:szCs w:val="32"/>
        </w:rPr>
        <w:t xml:space="preserve"> single life by</w:t>
      </w:r>
      <w:r w:rsidR="00DC5A9E" w:rsidRPr="00554677">
        <w:rPr>
          <w:sz w:val="32"/>
          <w:szCs w:val="32"/>
        </w:rPr>
        <w:t xml:space="preserve"> violent, cruel, unusual, or</w:t>
      </w:r>
      <w:r w:rsidR="006737C6" w:rsidRPr="00554677">
        <w:rPr>
          <w:sz w:val="32"/>
          <w:szCs w:val="32"/>
        </w:rPr>
        <w:t xml:space="preserve"> unnatural</w:t>
      </w:r>
      <w:r w:rsidR="00DC5A9E" w:rsidRPr="00554677">
        <w:rPr>
          <w:sz w:val="32"/>
          <w:szCs w:val="32"/>
        </w:rPr>
        <w:t xml:space="preserve"> </w:t>
      </w:r>
      <w:r w:rsidR="006737C6" w:rsidRPr="00554677">
        <w:rPr>
          <w:sz w:val="32"/>
          <w:szCs w:val="32"/>
        </w:rPr>
        <w:t>circumstances.</w:t>
      </w:r>
      <w:r w:rsidR="00E169FB" w:rsidRPr="00554677">
        <w:rPr>
          <w:sz w:val="32"/>
          <w:szCs w:val="32"/>
        </w:rPr>
        <w:t xml:space="preserve"> </w:t>
      </w:r>
      <w:r w:rsidR="00960391" w:rsidRPr="00554677">
        <w:rPr>
          <w:sz w:val="32"/>
          <w:szCs w:val="32"/>
        </w:rPr>
        <w:t>Globally</w:t>
      </w:r>
      <w:r w:rsidR="00E169FB" w:rsidRPr="00554677">
        <w:rPr>
          <w:sz w:val="32"/>
          <w:szCs w:val="32"/>
        </w:rPr>
        <w:t xml:space="preserve">, few milestones </w:t>
      </w:r>
      <w:r w:rsidR="007B43F6" w:rsidRPr="00554677">
        <w:rPr>
          <w:sz w:val="32"/>
          <w:szCs w:val="32"/>
        </w:rPr>
        <w:t>are</w:t>
      </w:r>
      <w:r w:rsidR="00E169FB" w:rsidRPr="00554677">
        <w:rPr>
          <w:sz w:val="32"/>
          <w:szCs w:val="32"/>
        </w:rPr>
        <w:t xml:space="preserve"> achieved peacefully.</w:t>
      </w:r>
      <w:r w:rsidR="002E6078" w:rsidRPr="00554677">
        <w:rPr>
          <w:sz w:val="32"/>
          <w:szCs w:val="32"/>
        </w:rPr>
        <w:t xml:space="preserve"> </w:t>
      </w:r>
      <w:r w:rsidR="00B95A03" w:rsidRPr="00554677">
        <w:rPr>
          <w:sz w:val="32"/>
          <w:szCs w:val="32"/>
        </w:rPr>
        <w:t xml:space="preserve">Equally, in American history, negative connotation, violence, </w:t>
      </w:r>
      <w:r w:rsidR="00C73616" w:rsidRPr="00554677">
        <w:rPr>
          <w:sz w:val="32"/>
          <w:szCs w:val="32"/>
        </w:rPr>
        <w:t>and</w:t>
      </w:r>
      <w:r w:rsidR="00B95A03" w:rsidRPr="00554677">
        <w:rPr>
          <w:sz w:val="32"/>
          <w:szCs w:val="32"/>
        </w:rPr>
        <w:t xml:space="preserve"> scandal have blighted nearly every festive occasion and the formation of our great nation. </w:t>
      </w:r>
      <w:r w:rsidR="000A1825" w:rsidRPr="00554677">
        <w:rPr>
          <w:sz w:val="32"/>
          <w:szCs w:val="32"/>
        </w:rPr>
        <w:lastRenderedPageBreak/>
        <w:t>At present</w:t>
      </w:r>
      <w:r w:rsidR="00960391" w:rsidRPr="00554677">
        <w:rPr>
          <w:sz w:val="32"/>
          <w:szCs w:val="32"/>
        </w:rPr>
        <w:t xml:space="preserve">, </w:t>
      </w:r>
      <w:r w:rsidR="0024021E" w:rsidRPr="00554677">
        <w:rPr>
          <w:sz w:val="32"/>
          <w:szCs w:val="32"/>
        </w:rPr>
        <w:t>sex, money, and murder headline nightly news and politics, and are byproducts of American business.</w:t>
      </w:r>
    </w:p>
    <w:p w14:paraId="3A654B50" w14:textId="77777777" w:rsidR="0058306D" w:rsidRPr="00554677" w:rsidRDefault="000A1825" w:rsidP="00506297">
      <w:pPr>
        <w:spacing w:after="0" w:line="480" w:lineRule="auto"/>
        <w:ind w:firstLine="720"/>
        <w:jc w:val="both"/>
        <w:rPr>
          <w:rFonts w:ascii="Century Gothic" w:hAnsi="Century Gothic" w:cs="Arial"/>
          <w:sz w:val="32"/>
          <w:szCs w:val="32"/>
        </w:rPr>
      </w:pPr>
      <w:r w:rsidRPr="00554677">
        <w:rPr>
          <w:sz w:val="32"/>
          <w:szCs w:val="32"/>
        </w:rPr>
        <w:t xml:space="preserve">As documented in </w:t>
      </w:r>
      <w:r w:rsidR="007B43F6" w:rsidRPr="00554677">
        <w:rPr>
          <w:sz w:val="32"/>
          <w:szCs w:val="32"/>
        </w:rPr>
        <w:t>“</w:t>
      </w:r>
      <w:r w:rsidRPr="00554677">
        <w:rPr>
          <w:sz w:val="32"/>
          <w:szCs w:val="32"/>
        </w:rPr>
        <w:t>The Transcontinental Railroad: The Beginning of America’s Industrial Might</w:t>
      </w:r>
      <w:r w:rsidR="00CD4A7E" w:rsidRPr="00554677">
        <w:rPr>
          <w:sz w:val="32"/>
          <w:szCs w:val="32"/>
        </w:rPr>
        <w:t>”,</w:t>
      </w:r>
      <w:r w:rsidR="007B43F6" w:rsidRPr="00554677">
        <w:rPr>
          <w:sz w:val="32"/>
          <w:szCs w:val="32"/>
        </w:rPr>
        <w:t xml:space="preserve"> </w:t>
      </w:r>
      <w:r w:rsidR="00CD4A7E" w:rsidRPr="00554677">
        <w:rPr>
          <w:sz w:val="32"/>
          <w:szCs w:val="32"/>
        </w:rPr>
        <w:t>“</w:t>
      </w:r>
      <w:r w:rsidRPr="00554677">
        <w:rPr>
          <w:sz w:val="32"/>
          <w:szCs w:val="32"/>
        </w:rPr>
        <w:t xml:space="preserve">President Abraham Lincoln signed the Pacific Railroad Act of 1862. Under the Act, the Union government chartered the Central Pacific and Union Pacific Railroad companies. . . . Both companies were promised vast amounts of land and government bonds for each mile of track laid. . . Between state and federal government land grants, the two companies owned about 180,000,000 acres of </w:t>
      </w:r>
      <w:r w:rsidR="00992FDE" w:rsidRPr="00554677">
        <w:rPr>
          <w:sz w:val="32"/>
          <w:szCs w:val="32"/>
        </w:rPr>
        <w:t>land by the end of construction.</w:t>
      </w:r>
      <w:r w:rsidR="00CD4A7E" w:rsidRPr="00554677">
        <w:rPr>
          <w:sz w:val="32"/>
          <w:szCs w:val="32"/>
        </w:rPr>
        <w:t>”</w:t>
      </w:r>
      <w:r w:rsidRPr="00554677">
        <w:rPr>
          <w:sz w:val="32"/>
          <w:szCs w:val="32"/>
        </w:rPr>
        <w:t xml:space="preserve"> Despite relentless attacks by Native American tribes, on May 10, 1869, seven years after President Lincoln signed the Pacific Railroad Act of 1862, the Transcontinental Railroad was complete, and the American </w:t>
      </w:r>
      <w:r w:rsidRPr="00554677">
        <w:rPr>
          <w:sz w:val="32"/>
          <w:szCs w:val="32"/>
        </w:rPr>
        <w:lastRenderedPageBreak/>
        <w:t>Industrial Revolution had begun. “Instead of having to trek through the untamed wilderness or sail around South America, Americans could now ride on a train from the Missouri River to the Pacific Ocean in a matter of weeks.</w:t>
      </w:r>
      <w:r w:rsidR="00293B4B" w:rsidRPr="00554677">
        <w:rPr>
          <w:sz w:val="32"/>
          <w:szCs w:val="32"/>
        </w:rPr>
        <w:t xml:space="preserve"> Likewise, western goods were more easily and quickly transported. However, with growing westward expansion by the United States, the Transcontinental Railroad marked the beginning of historical conflicts betwee</w:t>
      </w:r>
      <w:r w:rsidR="00CD4A7E" w:rsidRPr="00554677">
        <w:rPr>
          <w:sz w:val="32"/>
          <w:szCs w:val="32"/>
        </w:rPr>
        <w:t>n Native Americans and settlers (“Transcontinental Railroad”).</w:t>
      </w:r>
      <w:r w:rsidR="00293B4B" w:rsidRPr="00554677">
        <w:rPr>
          <w:sz w:val="32"/>
          <w:szCs w:val="32"/>
        </w:rPr>
        <w:t xml:space="preserve">” </w:t>
      </w:r>
      <w:r w:rsidR="00F90328" w:rsidRPr="00554677">
        <w:rPr>
          <w:sz w:val="32"/>
          <w:szCs w:val="32"/>
        </w:rPr>
        <w:t>Nevertheless</w:t>
      </w:r>
      <w:r w:rsidR="00E27F7D" w:rsidRPr="00554677">
        <w:rPr>
          <w:sz w:val="32"/>
          <w:szCs w:val="32"/>
        </w:rPr>
        <w:t>, t</w:t>
      </w:r>
      <w:r w:rsidR="00293B4B" w:rsidRPr="00554677">
        <w:rPr>
          <w:sz w:val="32"/>
          <w:szCs w:val="32"/>
        </w:rPr>
        <w:t>he availability of land along rail lines spearheaded economic growth as settlers established businesses in recently formed towns.</w:t>
      </w:r>
      <w:r w:rsidR="0024021E" w:rsidRPr="00554677">
        <w:rPr>
          <w:sz w:val="32"/>
          <w:szCs w:val="32"/>
        </w:rPr>
        <w:t xml:space="preserve"> </w:t>
      </w:r>
      <w:r w:rsidR="00CD4A7E" w:rsidRPr="00554677">
        <w:rPr>
          <w:sz w:val="32"/>
          <w:szCs w:val="32"/>
        </w:rPr>
        <w:t>“</w:t>
      </w:r>
      <w:r w:rsidR="00406DCF" w:rsidRPr="00554677">
        <w:rPr>
          <w:sz w:val="32"/>
          <w:szCs w:val="32"/>
        </w:rPr>
        <w:t xml:space="preserve">Predominantly Catholic, Irish settlers brought their religious practices, established distinct Irish communities, farmed and engaged in construction projects in the Great Plains as they fled potato famine in Ireland. While the source </w:t>
      </w:r>
      <w:r w:rsidR="00406DCF" w:rsidRPr="00554677">
        <w:rPr>
          <w:sz w:val="32"/>
          <w:szCs w:val="32"/>
        </w:rPr>
        <w:lastRenderedPageBreak/>
        <w:t>of some of the world’s most sought after commodities, China</w:t>
      </w:r>
      <w:r w:rsidR="00CD4A7E" w:rsidRPr="00554677">
        <w:rPr>
          <w:sz w:val="32"/>
          <w:szCs w:val="32"/>
        </w:rPr>
        <w:t xml:space="preserve"> had</w:t>
      </w:r>
      <w:r w:rsidR="00406DCF" w:rsidRPr="00554677">
        <w:rPr>
          <w:sz w:val="32"/>
          <w:szCs w:val="32"/>
        </w:rPr>
        <w:t xml:space="preserve"> enjoyed a steady flow of US merchants in search of wealth since the Empress of China first sailed in 1784</w:t>
      </w:r>
      <w:r w:rsidR="00CD4A7E" w:rsidRPr="00554677">
        <w:rPr>
          <w:sz w:val="32"/>
          <w:szCs w:val="32"/>
        </w:rPr>
        <w:t xml:space="preserve"> (“US Maritime Expansion”)</w:t>
      </w:r>
      <w:r w:rsidR="00406DCF" w:rsidRPr="00554677">
        <w:rPr>
          <w:sz w:val="32"/>
          <w:szCs w:val="32"/>
        </w:rPr>
        <w:t>.</w:t>
      </w:r>
      <w:r w:rsidR="00CD4A7E" w:rsidRPr="00554677">
        <w:rPr>
          <w:sz w:val="32"/>
          <w:szCs w:val="32"/>
        </w:rPr>
        <w:t>”</w:t>
      </w:r>
      <w:r w:rsidR="00406DCF" w:rsidRPr="00554677">
        <w:rPr>
          <w:sz w:val="32"/>
          <w:szCs w:val="32"/>
        </w:rPr>
        <w:t xml:space="preserve"> As noted in </w:t>
      </w:r>
      <w:r w:rsidR="007B43F6" w:rsidRPr="00554677">
        <w:rPr>
          <w:sz w:val="32"/>
          <w:szCs w:val="32"/>
        </w:rPr>
        <w:t>“</w:t>
      </w:r>
      <w:r w:rsidR="00406DCF" w:rsidRPr="00554677">
        <w:rPr>
          <w:sz w:val="32"/>
          <w:szCs w:val="32"/>
        </w:rPr>
        <w:t>United States Maritime Expansion across the Pacific during the 19th Century</w:t>
      </w:r>
      <w:r w:rsidR="00CD4A7E" w:rsidRPr="00554677">
        <w:rPr>
          <w:sz w:val="32"/>
          <w:szCs w:val="32"/>
        </w:rPr>
        <w:t>”,</w:t>
      </w:r>
      <w:r w:rsidR="00992FDE" w:rsidRPr="00554677">
        <w:rPr>
          <w:sz w:val="32"/>
          <w:szCs w:val="32"/>
        </w:rPr>
        <w:t xml:space="preserve"> </w:t>
      </w:r>
      <w:r w:rsidR="00CD4A7E" w:rsidRPr="00554677">
        <w:rPr>
          <w:sz w:val="32"/>
          <w:szCs w:val="32"/>
        </w:rPr>
        <w:t>“</w:t>
      </w:r>
      <w:r w:rsidR="00406DCF" w:rsidRPr="00554677">
        <w:rPr>
          <w:sz w:val="32"/>
          <w:szCs w:val="32"/>
        </w:rPr>
        <w:t>During the first decades of the 19th century, US merchants amassed sizeable fortunes that they subsequently invested in th</w:t>
      </w:r>
      <w:r w:rsidR="00992FDE" w:rsidRPr="00554677">
        <w:rPr>
          <w:sz w:val="32"/>
          <w:szCs w:val="32"/>
        </w:rPr>
        <w:t>e development of their homeland.</w:t>
      </w:r>
      <w:r w:rsidR="00CD4A7E" w:rsidRPr="00554677">
        <w:rPr>
          <w:sz w:val="32"/>
          <w:szCs w:val="32"/>
        </w:rPr>
        <w:t>”</w:t>
      </w:r>
    </w:p>
    <w:p w14:paraId="5B070FC2" w14:textId="77777777" w:rsidR="0058306D" w:rsidRPr="00554677" w:rsidRDefault="000C21ED" w:rsidP="00506297">
      <w:pPr>
        <w:spacing w:after="0" w:line="480" w:lineRule="auto"/>
        <w:ind w:firstLine="720"/>
        <w:jc w:val="both"/>
        <w:rPr>
          <w:rFonts w:ascii="Century Gothic" w:hAnsi="Century Gothic" w:cs="Arial"/>
          <w:sz w:val="32"/>
          <w:szCs w:val="32"/>
        </w:rPr>
      </w:pPr>
      <w:r w:rsidRPr="00554677">
        <w:rPr>
          <w:sz w:val="32"/>
          <w:szCs w:val="32"/>
        </w:rPr>
        <w:t>Now, i</w:t>
      </w:r>
      <w:r w:rsidR="00FC6EF7" w:rsidRPr="00554677">
        <w:rPr>
          <w:sz w:val="32"/>
          <w:szCs w:val="32"/>
        </w:rPr>
        <w:t xml:space="preserve">f memory serves me </w:t>
      </w:r>
      <w:r w:rsidR="00293B4B" w:rsidRPr="00554677">
        <w:rPr>
          <w:sz w:val="32"/>
          <w:szCs w:val="32"/>
        </w:rPr>
        <w:t>correctly . . .  [in the]</w:t>
      </w:r>
      <w:r w:rsidR="00FC6EF7" w:rsidRPr="00554677">
        <w:rPr>
          <w:sz w:val="32"/>
          <w:szCs w:val="32"/>
        </w:rPr>
        <w:t xml:space="preserve"> mid-1800s, possibly later</w:t>
      </w:r>
      <w:r w:rsidR="007F5F24" w:rsidRPr="00554677">
        <w:rPr>
          <w:sz w:val="32"/>
          <w:szCs w:val="32"/>
        </w:rPr>
        <w:t>, America’s</w:t>
      </w:r>
      <w:r w:rsidR="00FC6EF7" w:rsidRPr="00554677">
        <w:rPr>
          <w:sz w:val="32"/>
          <w:szCs w:val="32"/>
        </w:rPr>
        <w:t xml:space="preserve"> finances were perfect and revenue was being infused into the economy from various outlets</w:t>
      </w:r>
      <w:r w:rsidR="00293B4B" w:rsidRPr="00554677">
        <w:rPr>
          <w:sz w:val="32"/>
          <w:szCs w:val="32"/>
        </w:rPr>
        <w:t xml:space="preserve"> – namely, </w:t>
      </w:r>
      <w:r w:rsidR="00CD4A7E" w:rsidRPr="00554677">
        <w:rPr>
          <w:sz w:val="32"/>
          <w:szCs w:val="32"/>
        </w:rPr>
        <w:t>US merchants with funds raised from the sale of Chinese commodities and Irish settlers</w:t>
      </w:r>
      <w:r w:rsidR="009850BB" w:rsidRPr="00554677">
        <w:rPr>
          <w:sz w:val="32"/>
          <w:szCs w:val="32"/>
        </w:rPr>
        <w:t xml:space="preserve">: There was no means to withdraw capital from the state other than for the </w:t>
      </w:r>
      <w:r w:rsidR="00E169FB" w:rsidRPr="00554677">
        <w:rPr>
          <w:sz w:val="32"/>
          <w:szCs w:val="32"/>
        </w:rPr>
        <w:t>maintenance</w:t>
      </w:r>
      <w:r w:rsidR="009850BB" w:rsidRPr="00554677">
        <w:rPr>
          <w:sz w:val="32"/>
          <w:szCs w:val="32"/>
        </w:rPr>
        <w:t xml:space="preserve"> of American cities.</w:t>
      </w:r>
      <w:r w:rsidR="00FC6EF7" w:rsidRPr="00554677">
        <w:rPr>
          <w:sz w:val="32"/>
          <w:szCs w:val="32"/>
        </w:rPr>
        <w:t xml:space="preserve"> </w:t>
      </w:r>
      <w:r w:rsidR="009850BB" w:rsidRPr="00554677">
        <w:rPr>
          <w:sz w:val="32"/>
          <w:szCs w:val="32"/>
        </w:rPr>
        <w:t>Consequently,</w:t>
      </w:r>
      <w:r w:rsidR="00FC6EF7" w:rsidRPr="00554677">
        <w:rPr>
          <w:sz w:val="32"/>
          <w:szCs w:val="32"/>
        </w:rPr>
        <w:t xml:space="preserve"> individuals </w:t>
      </w:r>
      <w:r w:rsidR="00FC6EF7" w:rsidRPr="00554677">
        <w:rPr>
          <w:sz w:val="32"/>
          <w:szCs w:val="32"/>
        </w:rPr>
        <w:lastRenderedPageBreak/>
        <w:t xml:space="preserve">within the immediate proximity of lawmakers </w:t>
      </w:r>
      <w:r w:rsidR="007F5F24" w:rsidRPr="00554677">
        <w:rPr>
          <w:sz w:val="32"/>
          <w:szCs w:val="32"/>
        </w:rPr>
        <w:t>pressured</w:t>
      </w:r>
      <w:r w:rsidR="00FC6EF7" w:rsidRPr="00554677">
        <w:rPr>
          <w:sz w:val="32"/>
          <w:szCs w:val="32"/>
        </w:rPr>
        <w:t xml:space="preserve"> government officials to grant access to the country’s reserve capital </w:t>
      </w:r>
      <w:r w:rsidR="00C73616" w:rsidRPr="00554677">
        <w:rPr>
          <w:sz w:val="32"/>
          <w:szCs w:val="32"/>
        </w:rPr>
        <w:t>through the creation of</w:t>
      </w:r>
      <w:r w:rsidR="00FC6EF7" w:rsidRPr="00554677">
        <w:rPr>
          <w:sz w:val="32"/>
          <w:szCs w:val="32"/>
        </w:rPr>
        <w:t xml:space="preserve"> government jobs: The higher the position, the higher the pay.</w:t>
      </w:r>
      <w:r w:rsidR="007F5F24" w:rsidRPr="00554677">
        <w:rPr>
          <w:sz w:val="32"/>
          <w:szCs w:val="32"/>
        </w:rPr>
        <w:t xml:space="preserve"> Again, if memory serves me correctly, cities were founded for which the sole purpose was to siphon monies from the country’s reserve capital – the intent was, of course, disguised as need. </w:t>
      </w:r>
      <w:r w:rsidR="006A3D94" w:rsidRPr="00554677">
        <w:rPr>
          <w:sz w:val="32"/>
          <w:szCs w:val="32"/>
        </w:rPr>
        <w:t>Possibly, we at Help have calculated the redirection of the American economy through ingenuity, hard work, and enthusiasm, within America by Americans and without the presence of coercion. Indeed, we intend to add value to our nation through the transformation of the national deficit, good debt, into positive sustai</w:t>
      </w:r>
      <w:r w:rsidR="00A34B6E" w:rsidRPr="00554677">
        <w:rPr>
          <w:sz w:val="32"/>
          <w:szCs w:val="32"/>
        </w:rPr>
        <w:t>nable cash growth.</w:t>
      </w:r>
    </w:p>
    <w:p w14:paraId="38F45B32" w14:textId="77777777" w:rsidR="0058306D" w:rsidRPr="00554677" w:rsidRDefault="00956A7B" w:rsidP="00506297">
      <w:pPr>
        <w:spacing w:after="0" w:line="480" w:lineRule="auto"/>
        <w:ind w:firstLine="720"/>
        <w:jc w:val="both"/>
        <w:rPr>
          <w:rFonts w:ascii="Century Gothic" w:hAnsi="Century Gothic" w:cs="Arial"/>
          <w:sz w:val="32"/>
          <w:szCs w:val="32"/>
        </w:rPr>
      </w:pPr>
      <w:r w:rsidRPr="00554677">
        <w:rPr>
          <w:rFonts w:cstheme="minorHAnsi"/>
          <w:sz w:val="32"/>
          <w:szCs w:val="32"/>
        </w:rPr>
        <w:t xml:space="preserve">Despite the company, </w:t>
      </w:r>
      <w:r w:rsidRPr="00554677">
        <w:rPr>
          <w:rFonts w:cstheme="minorHAnsi"/>
          <w:i/>
          <w:sz w:val="32"/>
          <w:szCs w:val="32"/>
        </w:rPr>
        <w:t>Hyperloop One</w:t>
      </w:r>
      <w:r w:rsidRPr="00554677">
        <w:rPr>
          <w:rFonts w:cstheme="minorHAnsi"/>
          <w:sz w:val="32"/>
          <w:szCs w:val="32"/>
        </w:rPr>
        <w:t xml:space="preserve">, having ceased operations in 2023, we endorse the hyperloop system, and </w:t>
      </w:r>
      <w:r w:rsidRPr="00554677">
        <w:rPr>
          <w:rFonts w:cstheme="minorHAnsi"/>
          <w:sz w:val="32"/>
          <w:szCs w:val="32"/>
        </w:rPr>
        <w:lastRenderedPageBreak/>
        <w:t xml:space="preserve">believe that, in addition to financial benefits associated with logistics transportation, the system, in conjunction with newly designed and restructured cities within American states, may ignite </w:t>
      </w:r>
      <w:r w:rsidR="00520FA7" w:rsidRPr="00554677">
        <w:rPr>
          <w:rFonts w:cstheme="minorHAnsi"/>
          <w:sz w:val="32"/>
          <w:szCs w:val="32"/>
        </w:rPr>
        <w:t xml:space="preserve">local, national, and </w:t>
      </w:r>
      <w:r w:rsidRPr="00554677">
        <w:rPr>
          <w:rFonts w:cstheme="minorHAnsi"/>
          <w:sz w:val="32"/>
          <w:szCs w:val="32"/>
        </w:rPr>
        <w:t xml:space="preserve">global tourism. </w:t>
      </w:r>
      <w:r w:rsidRPr="00554677">
        <w:rPr>
          <w:rFonts w:eastAsia="Times New Roman" w:cstheme="minorHAnsi"/>
          <w:sz w:val="32"/>
          <w:szCs w:val="32"/>
          <w:shd w:val="clear" w:color="auto" w:fill="FFFFFF"/>
        </w:rPr>
        <w:t xml:space="preserve">According to </w:t>
      </w:r>
      <w:r w:rsidRPr="00554677">
        <w:rPr>
          <w:rFonts w:eastAsia="Times New Roman" w:cstheme="minorHAnsi"/>
          <w:i/>
          <w:sz w:val="32"/>
          <w:szCs w:val="32"/>
          <w:shd w:val="clear" w:color="auto" w:fill="FFFFFF"/>
        </w:rPr>
        <w:t>Tutorchase</w:t>
      </w:r>
      <w:r w:rsidRPr="00554677">
        <w:rPr>
          <w:rFonts w:eastAsia="Times New Roman" w:cstheme="minorHAnsi"/>
          <w:sz w:val="32"/>
          <w:szCs w:val="32"/>
          <w:shd w:val="clear" w:color="auto" w:fill="FFFFFF"/>
        </w:rPr>
        <w:t xml:space="preserve"> online at tutorchase.com, “Transportation networks are crucial in global tourism as they facilitate the movement of tourists to various destinations worldwide. . . . In addition to facilitating the movement of tourists, transportation networks also have a significant impact on the development of tourist destinations: Areas with good transport connections are more likely to attract tourists, leading to the growth of the local tourism industry. . . . Indeed, transportation networks enable tourists to travel to their chosen destinations, and influence the development and success of these </w:t>
      </w:r>
      <w:r w:rsidRPr="00554677">
        <w:rPr>
          <w:rFonts w:eastAsia="Times New Roman" w:cstheme="minorHAnsi"/>
          <w:sz w:val="32"/>
          <w:szCs w:val="32"/>
          <w:shd w:val="clear" w:color="auto" w:fill="FFFFFF"/>
        </w:rPr>
        <w:lastRenderedPageBreak/>
        <w:t>destinations.</w:t>
      </w:r>
      <w:r w:rsidR="00C27704" w:rsidRPr="00554677">
        <w:rPr>
          <w:rFonts w:eastAsia="Times New Roman" w:cstheme="minorHAnsi"/>
          <w:sz w:val="32"/>
          <w:szCs w:val="32"/>
          <w:shd w:val="clear" w:color="auto" w:fill="FFFFFF"/>
        </w:rPr>
        <w:t>”</w:t>
      </w:r>
      <w:r w:rsidRPr="00554677">
        <w:rPr>
          <w:rFonts w:eastAsia="Times New Roman" w:cstheme="minorHAnsi"/>
          <w:sz w:val="32"/>
          <w:szCs w:val="32"/>
          <w:shd w:val="clear" w:color="auto" w:fill="FFFFFF"/>
        </w:rPr>
        <w:t xml:space="preserve"> Similar to the lure of architecture, cities are able to plan development around transit hubs and create vibrant areas with shops, restaurants, and attractions that enhance the tourist experience, boost sustainable tourism revenue, and promote sustainable development goals an</w:t>
      </w:r>
      <w:r w:rsidR="00C27704" w:rsidRPr="00554677">
        <w:rPr>
          <w:rFonts w:eastAsia="Times New Roman" w:cstheme="minorHAnsi"/>
          <w:sz w:val="32"/>
          <w:szCs w:val="32"/>
          <w:shd w:val="clear" w:color="auto" w:fill="FFFFFF"/>
        </w:rPr>
        <w:t>d a sustainable infrastructure.</w:t>
      </w:r>
      <w:r w:rsidRPr="00554677">
        <w:rPr>
          <w:rFonts w:eastAsia="Times New Roman" w:cstheme="minorHAnsi"/>
          <w:sz w:val="32"/>
          <w:szCs w:val="32"/>
          <w:shd w:val="clear" w:color="auto" w:fill="FFFFFF"/>
        </w:rPr>
        <w:t xml:space="preserve"> Additionally as outlined on </w:t>
      </w:r>
      <w:r w:rsidRPr="00554677">
        <w:rPr>
          <w:rFonts w:eastAsia="Times New Roman" w:cstheme="minorHAnsi"/>
          <w:i/>
          <w:sz w:val="32"/>
          <w:szCs w:val="32"/>
          <w:shd w:val="clear" w:color="auto" w:fill="FFFFFF"/>
        </w:rPr>
        <w:t>Sustainable Development Knowledge Platform</w:t>
      </w:r>
      <w:r w:rsidRPr="00554677">
        <w:rPr>
          <w:rFonts w:eastAsia="Times New Roman" w:cstheme="minorHAnsi"/>
          <w:sz w:val="32"/>
          <w:szCs w:val="32"/>
          <w:shd w:val="clear" w:color="auto" w:fill="FFFFFF"/>
        </w:rPr>
        <w:t xml:space="preserve"> online at sustainabledev</w:t>
      </w:r>
      <w:r w:rsidR="00483C48" w:rsidRPr="00554677">
        <w:rPr>
          <w:rFonts w:eastAsia="Times New Roman" w:cstheme="minorHAnsi"/>
          <w:sz w:val="32"/>
          <w:szCs w:val="32"/>
          <w:shd w:val="clear" w:color="auto" w:fill="FFFFFF"/>
        </w:rPr>
        <w:t>elopment.un.org/</w:t>
      </w:r>
      <w:r w:rsidRPr="00554677">
        <w:rPr>
          <w:rFonts w:eastAsia="Times New Roman" w:cstheme="minorHAnsi"/>
          <w:sz w:val="32"/>
          <w:szCs w:val="32"/>
          <w:shd w:val="clear" w:color="auto" w:fill="FFFFFF"/>
        </w:rPr>
        <w:t xml:space="preserve"> in an article titled “Future We Want – Outcome Document”, the General Assembly writes on the topic of sustainable tourism, “We emphasize that well-designed and managed tourism can make a significant contribution to the three dimensions of sustainable development, have close linkages to other sectors, and can create decent jobs and generate trade opportunities. We recognize the need to support sustainable </w:t>
      </w:r>
      <w:r w:rsidRPr="00554677">
        <w:rPr>
          <w:rFonts w:eastAsia="Times New Roman" w:cstheme="minorHAnsi"/>
          <w:sz w:val="32"/>
          <w:szCs w:val="32"/>
          <w:shd w:val="clear" w:color="auto" w:fill="FFFFFF"/>
        </w:rPr>
        <w:lastRenderedPageBreak/>
        <w:t>tourism activities and relevant capacity building that promote environmental awareness, conserve and protect the environment, respect wildlife, flora, biodiversity, ecosystems and cultural diversity, and improve the welfare and livelihoods of local communities by supporting their local economies and the human and natural environment as a whole</w:t>
      </w:r>
      <w:r w:rsidRPr="00554677">
        <w:rPr>
          <w:rFonts w:eastAsia="Times New Roman" w:cstheme="minorHAnsi"/>
          <w:color w:val="666666"/>
          <w:sz w:val="32"/>
          <w:szCs w:val="32"/>
          <w:shd w:val="clear" w:color="auto" w:fill="FFFFFF"/>
        </w:rPr>
        <w:t>.</w:t>
      </w:r>
      <w:r w:rsidR="00F3357A" w:rsidRPr="00554677">
        <w:rPr>
          <w:rFonts w:eastAsia="Times New Roman" w:cstheme="minorHAnsi"/>
          <w:color w:val="666666"/>
          <w:sz w:val="32"/>
          <w:szCs w:val="32"/>
          <w:shd w:val="clear" w:color="auto" w:fill="FFFFFF"/>
        </w:rPr>
        <w:t>”</w:t>
      </w:r>
    </w:p>
    <w:p w14:paraId="115B5F37" w14:textId="77777777" w:rsidR="0058306D" w:rsidRPr="00554677" w:rsidRDefault="00DD48E1" w:rsidP="00506297">
      <w:pPr>
        <w:spacing w:after="0" w:line="480" w:lineRule="auto"/>
        <w:ind w:firstLine="720"/>
        <w:jc w:val="both"/>
        <w:rPr>
          <w:rFonts w:ascii="Century Gothic" w:hAnsi="Century Gothic" w:cs="Arial"/>
          <w:sz w:val="32"/>
          <w:szCs w:val="32"/>
        </w:rPr>
      </w:pPr>
      <w:r w:rsidRPr="00554677">
        <w:rPr>
          <w:rFonts w:cstheme="minorHAnsi"/>
          <w:sz w:val="32"/>
          <w:szCs w:val="32"/>
        </w:rPr>
        <w:t xml:space="preserve">Similarly, the redirection of the American economy was </w:t>
      </w:r>
      <w:r w:rsidR="00C73616" w:rsidRPr="00554677">
        <w:rPr>
          <w:rFonts w:cstheme="minorHAnsi"/>
          <w:sz w:val="32"/>
          <w:szCs w:val="32"/>
        </w:rPr>
        <w:t>painless</w:t>
      </w:r>
      <w:r w:rsidRPr="00554677">
        <w:rPr>
          <w:rFonts w:cstheme="minorHAnsi"/>
          <w:sz w:val="32"/>
          <w:szCs w:val="32"/>
        </w:rPr>
        <w:t>: Here, we first considered the option to consolidate US cities with populations less than a half million. Mainly, because the cities were pleasantly old-fashioned, and there was the need to travel to neighboring towns for necessi</w:t>
      </w:r>
      <w:r w:rsidR="00D70F72" w:rsidRPr="00554677">
        <w:rPr>
          <w:rFonts w:cstheme="minorHAnsi"/>
          <w:sz w:val="32"/>
          <w:szCs w:val="32"/>
        </w:rPr>
        <w:t>ties. Of equal importance, o</w:t>
      </w:r>
      <w:r w:rsidRPr="00554677">
        <w:rPr>
          <w:rFonts w:cstheme="minorHAnsi"/>
          <w:sz w:val="32"/>
          <w:szCs w:val="32"/>
        </w:rPr>
        <w:t xml:space="preserve">ne clearly sees excessive government </w:t>
      </w:r>
      <w:r w:rsidR="00F90328" w:rsidRPr="00554677">
        <w:rPr>
          <w:rFonts w:cstheme="minorHAnsi"/>
          <w:sz w:val="32"/>
          <w:szCs w:val="32"/>
        </w:rPr>
        <w:t>expenditure</w:t>
      </w:r>
      <w:r w:rsidRPr="00554677">
        <w:rPr>
          <w:rFonts w:cstheme="minorHAnsi"/>
          <w:sz w:val="32"/>
          <w:szCs w:val="32"/>
        </w:rPr>
        <w:t xml:space="preserve"> firsthand when faced, abruptly, with need and life in a quaint town. Into the </w:t>
      </w:r>
      <w:r w:rsidRPr="00554677">
        <w:rPr>
          <w:rFonts w:cstheme="minorHAnsi"/>
          <w:sz w:val="32"/>
          <w:szCs w:val="32"/>
        </w:rPr>
        <w:lastRenderedPageBreak/>
        <w:t xml:space="preserve">bargain, we at Help believe that fifty to </w:t>
      </w:r>
      <w:r w:rsidR="008617F2" w:rsidRPr="00554677">
        <w:rPr>
          <w:rFonts w:cstheme="minorHAnsi"/>
          <w:sz w:val="32"/>
          <w:szCs w:val="32"/>
        </w:rPr>
        <w:t>100</w:t>
      </w:r>
      <w:r w:rsidRPr="00554677">
        <w:rPr>
          <w:rFonts w:cstheme="minorHAnsi"/>
          <w:sz w:val="32"/>
          <w:szCs w:val="32"/>
        </w:rPr>
        <w:t xml:space="preserve"> miles between cities has become a stretch, and ask “How does one implement advancements in clean technology without first having addressed scarcely populated and isolated cities within the states?</w:t>
      </w:r>
    </w:p>
    <w:p w14:paraId="7960707B" w14:textId="77777777" w:rsidR="0058306D" w:rsidRPr="00554677" w:rsidRDefault="006A104C" w:rsidP="00506297">
      <w:pPr>
        <w:spacing w:after="0" w:line="480" w:lineRule="auto"/>
        <w:ind w:firstLine="720"/>
        <w:jc w:val="both"/>
        <w:rPr>
          <w:rFonts w:ascii="Century Gothic" w:hAnsi="Century Gothic" w:cs="Arial"/>
          <w:sz w:val="32"/>
          <w:szCs w:val="32"/>
        </w:rPr>
      </w:pPr>
      <w:r w:rsidRPr="00554677">
        <w:rPr>
          <w:rFonts w:cstheme="minorHAnsi"/>
          <w:sz w:val="32"/>
          <w:szCs w:val="32"/>
        </w:rPr>
        <w:t xml:space="preserve">Founded in 2014, </w:t>
      </w:r>
      <w:r w:rsidRPr="00554677">
        <w:rPr>
          <w:rFonts w:cstheme="minorHAnsi"/>
          <w:i/>
          <w:sz w:val="32"/>
          <w:szCs w:val="32"/>
        </w:rPr>
        <w:t>Hyperloop One</w:t>
      </w:r>
      <w:r w:rsidRPr="00554677">
        <w:rPr>
          <w:rFonts w:cstheme="minorHAnsi"/>
          <w:sz w:val="32"/>
          <w:szCs w:val="32"/>
        </w:rPr>
        <w:t xml:space="preserve"> was our response</w:t>
      </w:r>
      <w:r w:rsidR="00D70F72" w:rsidRPr="00554677">
        <w:rPr>
          <w:rFonts w:cstheme="minorHAnsi"/>
          <w:sz w:val="32"/>
          <w:szCs w:val="32"/>
        </w:rPr>
        <w:t xml:space="preserve"> to America’s logistical demands of c</w:t>
      </w:r>
      <w:r w:rsidRPr="00554677">
        <w:rPr>
          <w:rFonts w:cstheme="minorHAnsi"/>
          <w:sz w:val="32"/>
          <w:szCs w:val="32"/>
        </w:rPr>
        <w:t>ommercialized passenger and logistics transportation.</w:t>
      </w:r>
      <w:r w:rsidR="00595D51" w:rsidRPr="00554677">
        <w:rPr>
          <w:rFonts w:cstheme="minorHAnsi"/>
          <w:sz w:val="32"/>
          <w:szCs w:val="32"/>
        </w:rPr>
        <w:t xml:space="preserve"> In </w:t>
      </w:r>
      <w:r w:rsidR="00F42BB5" w:rsidRPr="00554677">
        <w:rPr>
          <w:rFonts w:cstheme="minorHAnsi"/>
          <w:sz w:val="32"/>
          <w:szCs w:val="32"/>
        </w:rPr>
        <w:t>particular</w:t>
      </w:r>
      <w:r w:rsidR="00595D51" w:rsidRPr="00554677">
        <w:rPr>
          <w:rFonts w:cstheme="minorHAnsi"/>
          <w:sz w:val="32"/>
          <w:szCs w:val="32"/>
        </w:rPr>
        <w:t>,</w:t>
      </w:r>
      <w:r w:rsidR="00F42BB5" w:rsidRPr="00554677">
        <w:rPr>
          <w:rFonts w:cstheme="minorHAnsi"/>
          <w:sz w:val="32"/>
          <w:szCs w:val="32"/>
        </w:rPr>
        <w:t xml:space="preserve"> the system’s design would reduce congestion on roads and rail lines which substantially lower carbon emissions. Too, it was faster and less expensive than airplanes with speeds of up to 760 mph with an estimated cost per mile cheaper than traditional high-speed rail projects.</w:t>
      </w:r>
      <w:r w:rsidR="009062CF" w:rsidRPr="00554677">
        <w:rPr>
          <w:rFonts w:cstheme="minorHAnsi"/>
          <w:sz w:val="32"/>
          <w:szCs w:val="32"/>
        </w:rPr>
        <w:t xml:space="preserve"> Indeed, tourism would benefit greatly.</w:t>
      </w:r>
    </w:p>
    <w:p w14:paraId="03C82509" w14:textId="77777777" w:rsidR="0058306D" w:rsidRPr="00554677" w:rsidRDefault="00A1307A" w:rsidP="00506297">
      <w:pPr>
        <w:spacing w:after="0" w:line="480" w:lineRule="auto"/>
        <w:ind w:firstLine="720"/>
        <w:jc w:val="both"/>
        <w:rPr>
          <w:rFonts w:ascii="Century Gothic" w:hAnsi="Century Gothic" w:cs="Arial"/>
          <w:sz w:val="32"/>
          <w:szCs w:val="32"/>
        </w:rPr>
      </w:pPr>
      <w:r w:rsidRPr="00554677">
        <w:rPr>
          <w:sz w:val="32"/>
          <w:szCs w:val="32"/>
        </w:rPr>
        <w:lastRenderedPageBreak/>
        <w:t xml:space="preserve">That said, many of the cities and towns that form the southern and southeastern coast of America and California are candidates for immediate and permanent evacuation, or at the very least consolidation – gold. </w:t>
      </w:r>
      <w:r w:rsidR="003276AC" w:rsidRPr="00554677">
        <w:rPr>
          <w:sz w:val="32"/>
          <w:szCs w:val="32"/>
        </w:rPr>
        <w:t>Here, a</w:t>
      </w:r>
      <w:r w:rsidRPr="00554677">
        <w:rPr>
          <w:sz w:val="32"/>
          <w:szCs w:val="32"/>
        </w:rPr>
        <w:t xml:space="preserve">uthors James MacCarthy and Jessica Richter </w:t>
      </w:r>
      <w:r w:rsidR="003276AC" w:rsidRPr="00554677">
        <w:rPr>
          <w:sz w:val="32"/>
          <w:szCs w:val="32"/>
        </w:rPr>
        <w:t>write</w:t>
      </w:r>
      <w:r w:rsidRPr="00554677">
        <w:rPr>
          <w:sz w:val="32"/>
          <w:szCs w:val="32"/>
        </w:rPr>
        <w:t xml:space="preserve"> in an article titled “4 Graphics Explain Los Angeles’ Rare and Devastating January Fires” published by the World Resources Institute online at wri.org, “While early season fires are rare, forest fires in general have become increasingly devastating for Californians over the past two decades, threatening lives and communities from Napa County in the north to San Diego in the south.</w:t>
      </w:r>
      <w:r w:rsidR="003276AC" w:rsidRPr="00554677">
        <w:rPr>
          <w:sz w:val="32"/>
          <w:szCs w:val="32"/>
        </w:rPr>
        <w:t xml:space="preserve"> . . .</w:t>
      </w:r>
      <w:r w:rsidRPr="00554677">
        <w:rPr>
          <w:sz w:val="32"/>
          <w:szCs w:val="32"/>
        </w:rPr>
        <w:t xml:space="preserve"> These wildfires had catastrophic impacts; Claiming lives, creating hazardous air quality, ravaging ecosystems and causing billions</w:t>
      </w:r>
      <w:r w:rsidR="003276AC" w:rsidRPr="00554677">
        <w:rPr>
          <w:sz w:val="32"/>
          <w:szCs w:val="32"/>
        </w:rPr>
        <w:t xml:space="preserve"> of dollars in property damage. . . . </w:t>
      </w:r>
      <w:r w:rsidRPr="00554677">
        <w:rPr>
          <w:sz w:val="32"/>
          <w:szCs w:val="32"/>
        </w:rPr>
        <w:t xml:space="preserve">The increasing frequency and intensity </w:t>
      </w:r>
      <w:r w:rsidRPr="00554677">
        <w:rPr>
          <w:sz w:val="32"/>
          <w:szCs w:val="32"/>
        </w:rPr>
        <w:lastRenderedPageBreak/>
        <w:t>of wildfires in California can be attributed to both natural and human-induced factors, with climate change playing a central role. Rising global temperatures have created hotter, drier conditions across the landscape, and make fires more likely to ignite and easier for the strong dry gusts of Santa Ana winds to spread.” By the same manner, U</w:t>
      </w:r>
      <w:r w:rsidR="00C5305B" w:rsidRPr="00554677">
        <w:rPr>
          <w:sz w:val="32"/>
          <w:szCs w:val="32"/>
        </w:rPr>
        <w:t>nited States Geological Survey</w:t>
      </w:r>
      <w:r w:rsidRPr="00554677">
        <w:rPr>
          <w:sz w:val="32"/>
          <w:szCs w:val="32"/>
        </w:rPr>
        <w:t xml:space="preserve"> Science for a Changing World explains online at usgs.gov in an article titled “Why are there so many Earthquakes and Faults in the United States?”, “This region of the United States has been tectonically active since the supercontinent Pangea broke up roughly 200 million years ago, and in large part because it is close to the western boundary of the North American plate. Since the formation of the San Andreas Fault system 25-30 million years ago, the juxtaposition of the Pacific and North American plates has </w:t>
      </w:r>
      <w:r w:rsidRPr="00554677">
        <w:rPr>
          <w:sz w:val="32"/>
          <w:szCs w:val="32"/>
        </w:rPr>
        <w:lastRenderedPageBreak/>
        <w:t xml:space="preserve">formed many faults in California that accommodate lateral motion between the plates.” As for current seismicity in California, </w:t>
      </w:r>
      <w:r w:rsidR="003276AC" w:rsidRPr="00554677">
        <w:rPr>
          <w:sz w:val="32"/>
          <w:szCs w:val="32"/>
        </w:rPr>
        <w:t xml:space="preserve">increases and decreases in the fluctuation of earthquake rates are normal, and fail to positively indicate that </w:t>
      </w:r>
      <w:r w:rsidR="00056D6B" w:rsidRPr="00554677">
        <w:rPr>
          <w:sz w:val="32"/>
          <w:szCs w:val="32"/>
        </w:rPr>
        <w:t>a large earthquake is imminent.</w:t>
      </w:r>
    </w:p>
    <w:p w14:paraId="3041719C" w14:textId="77777777" w:rsidR="0058306D" w:rsidRPr="00554677" w:rsidRDefault="00056D6B" w:rsidP="00506297">
      <w:pPr>
        <w:spacing w:after="0" w:line="480" w:lineRule="auto"/>
        <w:ind w:firstLine="720"/>
        <w:jc w:val="both"/>
        <w:rPr>
          <w:rFonts w:ascii="Century Gothic" w:hAnsi="Century Gothic" w:cs="Arial"/>
          <w:sz w:val="32"/>
          <w:szCs w:val="32"/>
        </w:rPr>
      </w:pPr>
      <w:r w:rsidRPr="00554677">
        <w:rPr>
          <w:sz w:val="32"/>
          <w:szCs w:val="32"/>
        </w:rPr>
        <w:t>Obviously</w:t>
      </w:r>
      <w:r w:rsidR="003276AC" w:rsidRPr="00554677">
        <w:rPr>
          <w:sz w:val="32"/>
          <w:szCs w:val="32"/>
        </w:rPr>
        <w:t>, earthquakes prove incredibly expensive</w:t>
      </w:r>
      <w:r w:rsidR="00C5305B" w:rsidRPr="00554677">
        <w:rPr>
          <w:sz w:val="32"/>
          <w:szCs w:val="32"/>
        </w:rPr>
        <w:t>,</w:t>
      </w:r>
      <w:r w:rsidR="003276AC" w:rsidRPr="00554677">
        <w:rPr>
          <w:sz w:val="32"/>
          <w:szCs w:val="32"/>
        </w:rPr>
        <w:t xml:space="preserve"> and are able to impact all Californians: A 2023 U</w:t>
      </w:r>
      <w:r w:rsidR="00C5305B" w:rsidRPr="00554677">
        <w:rPr>
          <w:sz w:val="32"/>
          <w:szCs w:val="32"/>
        </w:rPr>
        <w:t>nited States Geological Survey</w:t>
      </w:r>
      <w:r w:rsidR="003276AC" w:rsidRPr="00554677">
        <w:rPr>
          <w:sz w:val="32"/>
          <w:szCs w:val="32"/>
        </w:rPr>
        <w:t xml:space="preserve"> report estimated that California loses an average of $9.6 billion a year from earthquake damage.</w:t>
      </w:r>
      <w:r w:rsidRPr="00554677">
        <w:rPr>
          <w:sz w:val="32"/>
          <w:szCs w:val="32"/>
        </w:rPr>
        <w:t xml:space="preserve"> </w:t>
      </w:r>
      <w:r w:rsidR="00C5305B" w:rsidRPr="00554677">
        <w:rPr>
          <w:sz w:val="32"/>
          <w:szCs w:val="32"/>
        </w:rPr>
        <w:t>With this in mind</w:t>
      </w:r>
      <w:r w:rsidR="006A3D94" w:rsidRPr="00554677">
        <w:rPr>
          <w:sz w:val="32"/>
          <w:szCs w:val="32"/>
        </w:rPr>
        <w:t>, t</w:t>
      </w:r>
      <w:r w:rsidR="006737C6" w:rsidRPr="00554677">
        <w:rPr>
          <w:sz w:val="32"/>
          <w:szCs w:val="32"/>
        </w:rPr>
        <w:t xml:space="preserve">he creation of a natural wildlife habitat nearly as vast as the </w:t>
      </w:r>
      <w:r w:rsidR="006737C6" w:rsidRPr="000831EE">
        <w:rPr>
          <w:iCs/>
          <w:sz w:val="32"/>
          <w:szCs w:val="32"/>
        </w:rPr>
        <w:t>Amazon Rainforest</w:t>
      </w:r>
      <w:r w:rsidR="006737C6" w:rsidRPr="00554677">
        <w:rPr>
          <w:sz w:val="32"/>
          <w:szCs w:val="32"/>
        </w:rPr>
        <w:t xml:space="preserve"> within the U</w:t>
      </w:r>
      <w:r w:rsidR="00E77F2F" w:rsidRPr="00554677">
        <w:rPr>
          <w:sz w:val="32"/>
          <w:szCs w:val="32"/>
        </w:rPr>
        <w:t>nited States</w:t>
      </w:r>
      <w:r w:rsidR="00A473E9" w:rsidRPr="00554677">
        <w:rPr>
          <w:sz w:val="32"/>
          <w:szCs w:val="32"/>
        </w:rPr>
        <w:t xml:space="preserve"> to combat global-warming</w:t>
      </w:r>
      <w:r w:rsidR="00E77F2F" w:rsidRPr="00554677">
        <w:rPr>
          <w:sz w:val="32"/>
          <w:szCs w:val="32"/>
        </w:rPr>
        <w:t xml:space="preserve"> is </w:t>
      </w:r>
      <w:r w:rsidR="00522583" w:rsidRPr="00554677">
        <w:rPr>
          <w:sz w:val="32"/>
          <w:szCs w:val="32"/>
        </w:rPr>
        <w:t>comprehensible</w:t>
      </w:r>
      <w:r w:rsidR="00E77F2F" w:rsidRPr="00554677">
        <w:rPr>
          <w:sz w:val="32"/>
          <w:szCs w:val="32"/>
        </w:rPr>
        <w:t>:</w:t>
      </w:r>
      <w:r w:rsidR="006737C6" w:rsidRPr="00554677">
        <w:rPr>
          <w:sz w:val="32"/>
          <w:szCs w:val="32"/>
        </w:rPr>
        <w:t xml:space="preserve"> The concept came to light</w:t>
      </w:r>
      <w:r w:rsidRPr="00554677">
        <w:rPr>
          <w:sz w:val="32"/>
          <w:szCs w:val="32"/>
        </w:rPr>
        <w:t>, prior to or during the Obama Administration,</w:t>
      </w:r>
      <w:r w:rsidR="006737C6" w:rsidRPr="00554677">
        <w:rPr>
          <w:sz w:val="32"/>
          <w:szCs w:val="32"/>
        </w:rPr>
        <w:t xml:space="preserve"> when the possibility to minimize threat</w:t>
      </w:r>
      <w:r w:rsidR="00D926DF" w:rsidRPr="00554677">
        <w:rPr>
          <w:sz w:val="32"/>
          <w:szCs w:val="32"/>
        </w:rPr>
        <w:t>s</w:t>
      </w:r>
      <w:r w:rsidR="006737C6" w:rsidRPr="00554677">
        <w:rPr>
          <w:sz w:val="32"/>
          <w:szCs w:val="32"/>
        </w:rPr>
        <w:t xml:space="preserve"> posed by special flood hazard areas, super volcanoes, and fault lines</w:t>
      </w:r>
      <w:r w:rsidR="00A473E9" w:rsidRPr="00554677">
        <w:rPr>
          <w:sz w:val="32"/>
          <w:szCs w:val="32"/>
        </w:rPr>
        <w:t xml:space="preserve"> was </w:t>
      </w:r>
      <w:r w:rsidR="00A473E9" w:rsidRPr="00554677">
        <w:rPr>
          <w:sz w:val="32"/>
          <w:szCs w:val="32"/>
        </w:rPr>
        <w:lastRenderedPageBreak/>
        <w:t>addressed</w:t>
      </w:r>
      <w:r w:rsidR="00557205" w:rsidRPr="00554677">
        <w:rPr>
          <w:sz w:val="32"/>
          <w:szCs w:val="32"/>
        </w:rPr>
        <w:t>.</w:t>
      </w:r>
      <w:r w:rsidR="00DF013F" w:rsidRPr="00554677">
        <w:rPr>
          <w:sz w:val="32"/>
          <w:szCs w:val="32"/>
        </w:rPr>
        <w:t xml:space="preserve"> In my opinion, we are able to transform the nation’s economic outlook from the dismal deficit into a positive progressive forecast through American ingenuity, hard work, and enthusiasm. Here, three concepts pair well: The creation of a natural wildlife habitat nearly as vast as the </w:t>
      </w:r>
      <w:r w:rsidR="00DF013F" w:rsidRPr="000831EE">
        <w:rPr>
          <w:iCs/>
          <w:sz w:val="32"/>
          <w:szCs w:val="32"/>
        </w:rPr>
        <w:t>Amazon Rainforest</w:t>
      </w:r>
      <w:r w:rsidR="00DF013F" w:rsidRPr="00554677">
        <w:rPr>
          <w:i/>
          <w:sz w:val="32"/>
          <w:szCs w:val="32"/>
        </w:rPr>
        <w:t xml:space="preserve"> </w:t>
      </w:r>
      <w:r w:rsidR="00DF013F" w:rsidRPr="00554677">
        <w:rPr>
          <w:sz w:val="32"/>
          <w:szCs w:val="32"/>
        </w:rPr>
        <w:t xml:space="preserve">within the United States, the redirection of the American economy through substantial elimination of administrative expenses, and consolidation of US cities with populations less than </w:t>
      </w:r>
      <w:r w:rsidR="007B15FF" w:rsidRPr="00554677">
        <w:rPr>
          <w:sz w:val="32"/>
          <w:szCs w:val="32"/>
        </w:rPr>
        <w:t>500,000</w:t>
      </w:r>
      <w:r w:rsidR="00DF013F" w:rsidRPr="00554677">
        <w:rPr>
          <w:sz w:val="32"/>
          <w:szCs w:val="32"/>
        </w:rPr>
        <w:t>.</w:t>
      </w:r>
    </w:p>
    <w:p w14:paraId="59B02F02" w14:textId="77777777" w:rsidR="0058306D" w:rsidRPr="00554677" w:rsidRDefault="00DF013F" w:rsidP="00506297">
      <w:pPr>
        <w:spacing w:after="0" w:line="480" w:lineRule="auto"/>
        <w:ind w:firstLine="720"/>
        <w:jc w:val="both"/>
        <w:rPr>
          <w:rFonts w:ascii="Century Gothic" w:hAnsi="Century Gothic" w:cs="Arial"/>
          <w:sz w:val="32"/>
          <w:szCs w:val="32"/>
        </w:rPr>
      </w:pPr>
      <w:r w:rsidRPr="00554677">
        <w:rPr>
          <w:sz w:val="32"/>
          <w:szCs w:val="32"/>
        </w:rPr>
        <w:t>In 2005, a Louisiana levee broke, and flood waters</w:t>
      </w:r>
      <w:r w:rsidR="00523C6B" w:rsidRPr="00554677">
        <w:rPr>
          <w:sz w:val="32"/>
          <w:szCs w:val="32"/>
        </w:rPr>
        <w:t>, which caused an estimated total economic impact of around $160 billion dollars,</w:t>
      </w:r>
      <w:r w:rsidRPr="00554677">
        <w:rPr>
          <w:sz w:val="32"/>
          <w:szCs w:val="32"/>
        </w:rPr>
        <w:t xml:space="preserve"> engulfed the</w:t>
      </w:r>
      <w:r w:rsidR="00056D6B" w:rsidRPr="00554677">
        <w:rPr>
          <w:sz w:val="32"/>
          <w:szCs w:val="32"/>
        </w:rPr>
        <w:t xml:space="preserve"> southern state</w:t>
      </w:r>
      <w:r w:rsidR="00523C6B" w:rsidRPr="00554677">
        <w:rPr>
          <w:sz w:val="32"/>
          <w:szCs w:val="32"/>
        </w:rPr>
        <w:t>.</w:t>
      </w:r>
      <w:r w:rsidRPr="00554677">
        <w:rPr>
          <w:sz w:val="32"/>
          <w:szCs w:val="32"/>
        </w:rPr>
        <w:t xml:space="preserve"> Due to this, news ripped the airwaves as the American public watched helplessly as nature destroyed the coastal city. Following, more occurrences made headlines until the</w:t>
      </w:r>
      <w:r w:rsidR="00575525" w:rsidRPr="00554677">
        <w:rPr>
          <w:sz w:val="32"/>
          <w:szCs w:val="32"/>
        </w:rPr>
        <w:t xml:space="preserve"> horrific</w:t>
      </w:r>
      <w:r w:rsidRPr="00554677">
        <w:rPr>
          <w:sz w:val="32"/>
          <w:szCs w:val="32"/>
        </w:rPr>
        <w:t xml:space="preserve"> flood </w:t>
      </w:r>
      <w:r w:rsidRPr="00554677">
        <w:rPr>
          <w:sz w:val="32"/>
          <w:szCs w:val="32"/>
        </w:rPr>
        <w:lastRenderedPageBreak/>
        <w:t>phenomena became</w:t>
      </w:r>
      <w:r w:rsidR="00575525" w:rsidRPr="00554677">
        <w:rPr>
          <w:sz w:val="32"/>
          <w:szCs w:val="32"/>
        </w:rPr>
        <w:t xml:space="preserve"> a bit</w:t>
      </w:r>
      <w:r w:rsidRPr="00554677">
        <w:rPr>
          <w:sz w:val="32"/>
          <w:szCs w:val="32"/>
        </w:rPr>
        <w:t xml:space="preserve"> redundant, and losses incurred</w:t>
      </w:r>
      <w:r w:rsidR="00523C6B" w:rsidRPr="00554677">
        <w:rPr>
          <w:sz w:val="32"/>
          <w:szCs w:val="32"/>
        </w:rPr>
        <w:t xml:space="preserve"> appeared unnecessary. Subsequently, t</w:t>
      </w:r>
      <w:r w:rsidRPr="00554677">
        <w:rPr>
          <w:sz w:val="32"/>
          <w:szCs w:val="32"/>
        </w:rPr>
        <w:t xml:space="preserve">he nation </w:t>
      </w:r>
      <w:r w:rsidR="00575525" w:rsidRPr="00554677">
        <w:rPr>
          <w:sz w:val="32"/>
          <w:szCs w:val="32"/>
        </w:rPr>
        <w:t xml:space="preserve">grew familiar with the process of </w:t>
      </w:r>
      <w:r w:rsidRPr="00554677">
        <w:rPr>
          <w:sz w:val="32"/>
          <w:szCs w:val="32"/>
        </w:rPr>
        <w:t>procedural</w:t>
      </w:r>
      <w:r w:rsidR="00575525" w:rsidRPr="00554677">
        <w:rPr>
          <w:sz w:val="32"/>
          <w:szCs w:val="32"/>
        </w:rPr>
        <w:t xml:space="preserve"> evacuations</w:t>
      </w:r>
      <w:r w:rsidR="00523C6B" w:rsidRPr="00554677">
        <w:rPr>
          <w:sz w:val="32"/>
          <w:szCs w:val="32"/>
        </w:rPr>
        <w:t>.</w:t>
      </w:r>
    </w:p>
    <w:p w14:paraId="5708488D" w14:textId="77777777" w:rsidR="009B2355" w:rsidRPr="00554677" w:rsidRDefault="00523C6B" w:rsidP="00506297">
      <w:pPr>
        <w:spacing w:after="0" w:line="480" w:lineRule="auto"/>
        <w:ind w:firstLine="720"/>
        <w:jc w:val="both"/>
        <w:rPr>
          <w:rFonts w:cstheme="minorHAnsi"/>
          <w:sz w:val="32"/>
          <w:szCs w:val="32"/>
        </w:rPr>
      </w:pPr>
      <w:r w:rsidRPr="00554677">
        <w:rPr>
          <w:rFonts w:cstheme="minorHAnsi"/>
          <w:sz w:val="32"/>
          <w:szCs w:val="32"/>
        </w:rPr>
        <w:t>In my opinion</w:t>
      </w:r>
      <w:r w:rsidR="00DF013F" w:rsidRPr="00554677">
        <w:rPr>
          <w:rFonts w:cstheme="minorHAnsi"/>
          <w:sz w:val="32"/>
          <w:szCs w:val="32"/>
        </w:rPr>
        <w:t>, on</w:t>
      </w:r>
      <w:r w:rsidR="00BF0628" w:rsidRPr="00554677">
        <w:rPr>
          <w:rFonts w:cstheme="minorHAnsi"/>
          <w:sz w:val="32"/>
          <w:szCs w:val="32"/>
        </w:rPr>
        <w:t xml:space="preserve">e is able only </w:t>
      </w:r>
      <w:r w:rsidR="00DF013F" w:rsidRPr="00554677">
        <w:rPr>
          <w:rFonts w:cstheme="minorHAnsi"/>
          <w:sz w:val="32"/>
          <w:szCs w:val="32"/>
        </w:rPr>
        <w:t>to empathize with survi</w:t>
      </w:r>
      <w:r w:rsidR="006F0479" w:rsidRPr="00554677">
        <w:rPr>
          <w:rFonts w:cstheme="minorHAnsi"/>
          <w:sz w:val="32"/>
          <w:szCs w:val="32"/>
        </w:rPr>
        <w:t>vors and the loyalty and love sh</w:t>
      </w:r>
      <w:r w:rsidR="00DF013F" w:rsidRPr="00554677">
        <w:rPr>
          <w:rFonts w:cstheme="minorHAnsi"/>
          <w:sz w:val="32"/>
          <w:szCs w:val="32"/>
        </w:rPr>
        <w:t xml:space="preserve">ared for </w:t>
      </w:r>
      <w:r w:rsidR="003A5E69" w:rsidRPr="00554677">
        <w:rPr>
          <w:rFonts w:cstheme="minorHAnsi"/>
          <w:sz w:val="32"/>
          <w:szCs w:val="32"/>
        </w:rPr>
        <w:t>densely</w:t>
      </w:r>
      <w:r w:rsidR="00DF013F" w:rsidRPr="00554677">
        <w:rPr>
          <w:rFonts w:cstheme="minorHAnsi"/>
          <w:sz w:val="32"/>
          <w:szCs w:val="32"/>
        </w:rPr>
        <w:t xml:space="preserve"> po</w:t>
      </w:r>
      <w:r w:rsidRPr="00554677">
        <w:rPr>
          <w:rFonts w:cstheme="minorHAnsi"/>
          <w:sz w:val="32"/>
          <w:szCs w:val="32"/>
        </w:rPr>
        <w:t>pulated American coastal cities.</w:t>
      </w:r>
      <w:r w:rsidR="00BF0628" w:rsidRPr="00554677">
        <w:rPr>
          <w:rFonts w:cstheme="minorHAnsi"/>
          <w:sz w:val="32"/>
          <w:szCs w:val="32"/>
        </w:rPr>
        <w:t xml:space="preserve"> </w:t>
      </w:r>
      <w:r w:rsidR="006F0479" w:rsidRPr="00554677">
        <w:rPr>
          <w:rFonts w:cstheme="minorHAnsi"/>
          <w:sz w:val="32"/>
          <w:szCs w:val="32"/>
        </w:rPr>
        <w:t xml:space="preserve">After all, </w:t>
      </w:r>
      <w:r w:rsidR="006F0479" w:rsidRPr="00554677">
        <w:rPr>
          <w:rFonts w:cstheme="minorHAnsi"/>
          <w:color w:val="040C28"/>
          <w:sz w:val="32"/>
          <w:szCs w:val="32"/>
        </w:rPr>
        <w:t>85% of all tourism-related revenue in the United States is generated in coastal states</w:t>
      </w:r>
      <w:r w:rsidR="006F0479" w:rsidRPr="00554677">
        <w:rPr>
          <w:rFonts w:cstheme="minorHAnsi"/>
          <w:color w:val="001D35"/>
          <w:sz w:val="32"/>
          <w:szCs w:val="32"/>
          <w:shd w:val="clear" w:color="auto" w:fill="FFFFFF"/>
        </w:rPr>
        <w:t> due to their access to natural features like beaches, oceans, and waterfront activities</w:t>
      </w:r>
      <w:r w:rsidR="00C80F48" w:rsidRPr="00554677">
        <w:rPr>
          <w:rFonts w:cstheme="minorHAnsi"/>
          <w:color w:val="001D35"/>
          <w:sz w:val="32"/>
          <w:szCs w:val="32"/>
          <w:shd w:val="clear" w:color="auto" w:fill="FFFFFF"/>
        </w:rPr>
        <w:t xml:space="preserve"> as coastal cities typically observe higher volumes of tourism.</w:t>
      </w:r>
      <w:r w:rsidR="006F0479" w:rsidRPr="00554677">
        <w:rPr>
          <w:rFonts w:cstheme="minorHAnsi"/>
          <w:color w:val="001D35"/>
          <w:sz w:val="32"/>
          <w:szCs w:val="32"/>
          <w:shd w:val="clear" w:color="auto" w:fill="FFFFFF"/>
        </w:rPr>
        <w:t xml:space="preserve"> </w:t>
      </w:r>
      <w:r w:rsidR="00C80F48" w:rsidRPr="00554677">
        <w:rPr>
          <w:rFonts w:cstheme="minorHAnsi"/>
          <w:sz w:val="32"/>
          <w:szCs w:val="32"/>
        </w:rPr>
        <w:t>Having said that</w:t>
      </w:r>
      <w:r w:rsidR="00DF013F" w:rsidRPr="00554677">
        <w:rPr>
          <w:rFonts w:cstheme="minorHAnsi"/>
          <w:sz w:val="32"/>
          <w:szCs w:val="32"/>
        </w:rPr>
        <w:t>, one empathizes with the procrastination of lawmakers to discontinue relief</w:t>
      </w:r>
      <w:r w:rsidR="00BF0628" w:rsidRPr="00554677">
        <w:rPr>
          <w:rFonts w:cstheme="minorHAnsi"/>
          <w:sz w:val="32"/>
          <w:szCs w:val="32"/>
        </w:rPr>
        <w:t xml:space="preserve"> efforts</w:t>
      </w:r>
      <w:r w:rsidR="00DF013F" w:rsidRPr="00554677">
        <w:rPr>
          <w:rFonts w:cstheme="minorHAnsi"/>
          <w:sz w:val="32"/>
          <w:szCs w:val="32"/>
        </w:rPr>
        <w:t xml:space="preserve"> in scarcely inhabited coastal communities and cities that form the borders of border towns where revenue may be less than avoidable expenses. </w:t>
      </w:r>
      <w:r w:rsidR="00267B33" w:rsidRPr="00554677">
        <w:rPr>
          <w:rFonts w:cstheme="minorHAnsi"/>
          <w:sz w:val="32"/>
          <w:szCs w:val="32"/>
        </w:rPr>
        <w:t>Often</w:t>
      </w:r>
      <w:r w:rsidR="00557205" w:rsidRPr="00554677">
        <w:rPr>
          <w:rFonts w:cstheme="minorHAnsi"/>
          <w:sz w:val="32"/>
          <w:szCs w:val="32"/>
        </w:rPr>
        <w:t>, we ask, “</w:t>
      </w:r>
      <w:r w:rsidR="009B2355" w:rsidRPr="00554677">
        <w:rPr>
          <w:rFonts w:cstheme="minorHAnsi"/>
          <w:color w:val="202122"/>
          <w:sz w:val="32"/>
          <w:szCs w:val="32"/>
          <w:shd w:val="clear" w:color="auto" w:fill="FFFFFF"/>
        </w:rPr>
        <w:t xml:space="preserve">"When a tree falls in a lonely forest, and no </w:t>
      </w:r>
      <w:r w:rsidR="009B2355" w:rsidRPr="00554677">
        <w:rPr>
          <w:rFonts w:cstheme="minorHAnsi"/>
          <w:color w:val="202122"/>
          <w:sz w:val="32"/>
          <w:szCs w:val="32"/>
          <w:shd w:val="clear" w:color="auto" w:fill="FFFFFF"/>
        </w:rPr>
        <w:lastRenderedPageBreak/>
        <w:t>animal is nearby to hear it, does it make a sound” (Mann and Twiss)? </w:t>
      </w:r>
    </w:p>
    <w:p w14:paraId="73D4277B" w14:textId="77777777" w:rsidR="0058306D" w:rsidRPr="00554677" w:rsidRDefault="0019058A" w:rsidP="00506297">
      <w:pPr>
        <w:spacing w:after="0" w:line="480" w:lineRule="auto"/>
        <w:ind w:firstLine="720"/>
        <w:jc w:val="both"/>
        <w:rPr>
          <w:rFonts w:ascii="Century Gothic" w:hAnsi="Century Gothic" w:cs="Arial"/>
          <w:sz w:val="32"/>
          <w:szCs w:val="32"/>
        </w:rPr>
      </w:pPr>
      <w:r w:rsidRPr="00554677">
        <w:rPr>
          <w:sz w:val="32"/>
          <w:szCs w:val="32"/>
        </w:rPr>
        <w:t>Since 45% of American soil is occupied by the ecologically destructive agricultural process, to combat global warming, a</w:t>
      </w:r>
      <w:r w:rsidR="00211C29" w:rsidRPr="00554677">
        <w:rPr>
          <w:sz w:val="32"/>
          <w:szCs w:val="32"/>
        </w:rPr>
        <w:t xml:space="preserve">t Help, we advocate agricultural districts within cities to replace subsidized farmland in the form of more </w:t>
      </w:r>
      <w:r w:rsidRPr="00554677">
        <w:rPr>
          <w:sz w:val="32"/>
          <w:szCs w:val="32"/>
        </w:rPr>
        <w:t>energy efficient vertical farms, and</w:t>
      </w:r>
      <w:r w:rsidR="00FA62B1" w:rsidRPr="00554677">
        <w:rPr>
          <w:sz w:val="32"/>
          <w:szCs w:val="32"/>
        </w:rPr>
        <w:t xml:space="preserve"> are eager to reclaim land in an effort to create a natural wildlife habitat nearly as vast as the </w:t>
      </w:r>
      <w:r w:rsidR="00FA62B1" w:rsidRPr="000831EE">
        <w:rPr>
          <w:iCs/>
          <w:sz w:val="32"/>
          <w:szCs w:val="32"/>
        </w:rPr>
        <w:t>Amazon Rainforest</w:t>
      </w:r>
      <w:r w:rsidR="00FA62B1" w:rsidRPr="00554677">
        <w:rPr>
          <w:sz w:val="32"/>
          <w:szCs w:val="32"/>
        </w:rPr>
        <w:t xml:space="preserve"> within the United States of America.</w:t>
      </w:r>
      <w:r w:rsidRPr="00554677">
        <w:rPr>
          <w:sz w:val="32"/>
          <w:szCs w:val="32"/>
        </w:rPr>
        <w:t xml:space="preserve"> </w:t>
      </w:r>
      <w:r w:rsidR="00211C29" w:rsidRPr="00554677">
        <w:rPr>
          <w:sz w:val="32"/>
          <w:szCs w:val="32"/>
        </w:rPr>
        <w:t>As stated in “Vertical Farms: From Vision to Reality”, an article written by Renee Cho,</w:t>
      </w:r>
      <w:r w:rsidR="00211C29" w:rsidRPr="00554677">
        <w:rPr>
          <w:rFonts w:ascii="Century Gothic" w:hAnsi="Century Gothic"/>
          <w:sz w:val="32"/>
          <w:szCs w:val="32"/>
        </w:rPr>
        <w:t xml:space="preserve"> </w:t>
      </w:r>
      <w:r w:rsidR="00211C29" w:rsidRPr="00554677">
        <w:rPr>
          <w:sz w:val="32"/>
          <w:szCs w:val="32"/>
        </w:rPr>
        <w:t>“Farming has upset more ecological processes than anything else – it’s the most destructive process on earth” (</w:t>
      </w:r>
      <w:r w:rsidR="00476BDD" w:rsidRPr="00554677">
        <w:rPr>
          <w:sz w:val="32"/>
          <w:szCs w:val="32"/>
        </w:rPr>
        <w:t xml:space="preserve">qtd. in </w:t>
      </w:r>
      <w:r w:rsidR="00211C29" w:rsidRPr="00554677">
        <w:rPr>
          <w:sz w:val="32"/>
          <w:szCs w:val="32"/>
        </w:rPr>
        <w:t xml:space="preserve">Dr. Dickson Despommier). “. . . If vertical farms were implemented on a large scale, we might one day be able to reclaim farmland </w:t>
      </w:r>
      <w:r w:rsidR="00211C29" w:rsidRPr="00554677">
        <w:rPr>
          <w:sz w:val="32"/>
          <w:szCs w:val="32"/>
        </w:rPr>
        <w:lastRenderedPageBreak/>
        <w:t>and restore our soil, forests, and ecosystems. . . .” (Renee Cho).</w:t>
      </w:r>
    </w:p>
    <w:p w14:paraId="2CFB86DB" w14:textId="77777777" w:rsidR="0058306D" w:rsidRPr="00554677" w:rsidRDefault="00211C29" w:rsidP="00506297">
      <w:pPr>
        <w:spacing w:after="0" w:line="480" w:lineRule="auto"/>
        <w:ind w:firstLine="720"/>
        <w:jc w:val="both"/>
        <w:rPr>
          <w:rFonts w:ascii="Century Gothic" w:hAnsi="Century Gothic" w:cs="Arial"/>
          <w:sz w:val="32"/>
          <w:szCs w:val="32"/>
        </w:rPr>
      </w:pPr>
      <w:r w:rsidRPr="00554677">
        <w:rPr>
          <w:sz w:val="32"/>
          <w:szCs w:val="32"/>
        </w:rPr>
        <w:t>Fact, as foliage grows and consumes more carbon d</w:t>
      </w:r>
      <w:r w:rsidR="0019058A" w:rsidRPr="00554677">
        <w:rPr>
          <w:sz w:val="32"/>
          <w:szCs w:val="32"/>
        </w:rPr>
        <w:t>ioxide, more oxygen is produced: a</w:t>
      </w:r>
      <w:r w:rsidRPr="00554677">
        <w:rPr>
          <w:sz w:val="32"/>
          <w:szCs w:val="32"/>
        </w:rPr>
        <w:t>dditionally, leaves act as natural air filters, for they cleanse air of pollutants, and soil absorbs the sun’s heat. To add, online at worldsensorium.com, in an article titled “Olfaction, Plants, and World Memory”</w:t>
      </w:r>
      <w:r w:rsidR="002C7008" w:rsidRPr="00554677">
        <w:rPr>
          <w:sz w:val="32"/>
          <w:szCs w:val="32"/>
        </w:rPr>
        <w:t xml:space="preserve">, we learned that </w:t>
      </w:r>
      <w:r w:rsidRPr="00554677">
        <w:rPr>
          <w:sz w:val="32"/>
          <w:szCs w:val="32"/>
        </w:rPr>
        <w:t>“</w:t>
      </w:r>
      <w:r w:rsidR="002C7008" w:rsidRPr="00554677">
        <w:rPr>
          <w:sz w:val="32"/>
          <w:szCs w:val="32"/>
        </w:rPr>
        <w:t xml:space="preserve">all </w:t>
      </w:r>
      <w:r w:rsidRPr="00554677">
        <w:rPr>
          <w:sz w:val="32"/>
          <w:szCs w:val="32"/>
        </w:rPr>
        <w:t>aromatic plants release microscopic volatile molecules, compounds that likely evolved to attract pollinators. These complex chemical mixtures stimulate human olfactory receptors that detect the molecules and send the information</w:t>
      </w:r>
      <w:r w:rsidR="002C7008" w:rsidRPr="00554677">
        <w:rPr>
          <w:sz w:val="32"/>
          <w:szCs w:val="32"/>
        </w:rPr>
        <w:t xml:space="preserve"> via electrical signal</w:t>
      </w:r>
      <w:r w:rsidRPr="00554677">
        <w:rPr>
          <w:sz w:val="32"/>
          <w:szCs w:val="32"/>
        </w:rPr>
        <w:t xml:space="preserve"> to the brain for identification. The limbic system that processes smells is intertwined with brain structures responsible for emotions, memory, learning, performance, </w:t>
      </w:r>
      <w:r w:rsidRPr="00554677">
        <w:rPr>
          <w:sz w:val="32"/>
          <w:szCs w:val="32"/>
        </w:rPr>
        <w:lastRenderedPageBreak/>
        <w:t xml:space="preserve">and creativity. These consciously and unconsciously affect mood, feelings, and behavior, which </w:t>
      </w:r>
      <w:r w:rsidR="00E01437" w:rsidRPr="00554677">
        <w:rPr>
          <w:sz w:val="32"/>
          <w:szCs w:val="32"/>
        </w:rPr>
        <w:t>are</w:t>
      </w:r>
      <w:r w:rsidRPr="00554677">
        <w:rPr>
          <w:sz w:val="32"/>
          <w:szCs w:val="32"/>
        </w:rPr>
        <w:t xml:space="preserve"> why</w:t>
      </w:r>
      <w:r w:rsidR="002C7008" w:rsidRPr="00554677">
        <w:rPr>
          <w:sz w:val="32"/>
          <w:szCs w:val="32"/>
        </w:rPr>
        <w:t xml:space="preserve"> smell is such a powerful sense: Within our brains, smell and memory are a team.</w:t>
      </w:r>
      <w:r w:rsidR="00FA62B1" w:rsidRPr="00554677">
        <w:rPr>
          <w:sz w:val="32"/>
          <w:szCs w:val="32"/>
        </w:rPr>
        <w:t xml:space="preserve">” </w:t>
      </w:r>
      <w:r w:rsidRPr="00554677">
        <w:rPr>
          <w:sz w:val="32"/>
          <w:szCs w:val="32"/>
        </w:rPr>
        <w:t>As determined in “Trees for the Future”, on worldsensorium.com, “Trees are beautiful</w:t>
      </w:r>
      <w:r w:rsidR="00E01437" w:rsidRPr="00554677">
        <w:rPr>
          <w:sz w:val="32"/>
          <w:szCs w:val="32"/>
        </w:rPr>
        <w:t xml:space="preserve"> and offer us lovely smells and flowers that connect us to our memories and cultures. Anxiously, we anticipate the smell of grass and pine needles in the night sky, jasmine, or the stunning war</w:t>
      </w:r>
      <w:r w:rsidR="00FA62B1" w:rsidRPr="00554677">
        <w:rPr>
          <w:sz w:val="32"/>
          <w:szCs w:val="32"/>
        </w:rPr>
        <w:t>m fall hues of oaks and maples.</w:t>
      </w:r>
    </w:p>
    <w:p w14:paraId="48714C0F" w14:textId="77777777" w:rsidR="0058306D" w:rsidRPr="00554677" w:rsidRDefault="00D30EEE" w:rsidP="00506297">
      <w:pPr>
        <w:spacing w:after="0" w:line="480" w:lineRule="auto"/>
        <w:ind w:firstLine="720"/>
        <w:jc w:val="both"/>
        <w:rPr>
          <w:sz w:val="32"/>
          <w:szCs w:val="32"/>
        </w:rPr>
      </w:pPr>
      <w:r w:rsidRPr="00554677">
        <w:rPr>
          <w:sz w:val="32"/>
          <w:szCs w:val="32"/>
        </w:rPr>
        <w:t>Yes</w:t>
      </w:r>
      <w:r w:rsidR="00E01437" w:rsidRPr="00554677">
        <w:rPr>
          <w:sz w:val="32"/>
          <w:szCs w:val="32"/>
        </w:rPr>
        <w:t>, trees capture carbon, create oxygen, improve water and air quality, restore ecosystem</w:t>
      </w:r>
      <w:r w:rsidRPr="00554677">
        <w:rPr>
          <w:sz w:val="32"/>
          <w:szCs w:val="32"/>
        </w:rPr>
        <w:t>s, s</w:t>
      </w:r>
      <w:r w:rsidR="00E01437" w:rsidRPr="00554677">
        <w:rPr>
          <w:sz w:val="32"/>
          <w:szCs w:val="32"/>
        </w:rPr>
        <w:t xml:space="preserve">low climate change, increase adaptation, cool our cities, provide shade, and support wild life. </w:t>
      </w:r>
      <w:r w:rsidRPr="00554677">
        <w:rPr>
          <w:sz w:val="32"/>
          <w:szCs w:val="32"/>
        </w:rPr>
        <w:t>Absolutely, trees</w:t>
      </w:r>
      <w:r w:rsidR="00E01437" w:rsidRPr="00554677">
        <w:rPr>
          <w:sz w:val="32"/>
          <w:szCs w:val="32"/>
        </w:rPr>
        <w:t xml:space="preserve"> ensure planetary well-being, and must be accessible to all.” Just as Charles Hall and Madeline W. Dickson in “Health and Well-being </w:t>
      </w:r>
      <w:r w:rsidR="00E01437" w:rsidRPr="00554677">
        <w:rPr>
          <w:sz w:val="32"/>
          <w:szCs w:val="32"/>
        </w:rPr>
        <w:lastRenderedPageBreak/>
        <w:t>Benefits of Plants” on worldsensorium.com cosigned, “Extended exposure to nature and wildlife increases compassion for others as it increases compassion for the environment</w:t>
      </w:r>
      <w:r w:rsidRPr="00554677">
        <w:rPr>
          <w:sz w:val="32"/>
          <w:szCs w:val="32"/>
        </w:rPr>
        <w:t>,</w:t>
      </w:r>
      <w:r w:rsidR="00E01437" w:rsidRPr="00554677">
        <w:rPr>
          <w:sz w:val="32"/>
          <w:szCs w:val="32"/>
        </w:rPr>
        <w:t xml:space="preserve"> . . . and being around plants helps to improve relationships and increases concern and </w:t>
      </w:r>
      <w:r w:rsidR="0058306D" w:rsidRPr="00554677">
        <w:rPr>
          <w:sz w:val="32"/>
          <w:szCs w:val="32"/>
        </w:rPr>
        <w:t>empathy.</w:t>
      </w:r>
    </w:p>
    <w:p w14:paraId="3D7FC6BF" w14:textId="77777777" w:rsidR="0058306D" w:rsidRPr="00554677" w:rsidRDefault="00E01437" w:rsidP="00506297">
      <w:pPr>
        <w:spacing w:after="0" w:line="480" w:lineRule="auto"/>
        <w:ind w:firstLine="720"/>
        <w:jc w:val="both"/>
        <w:rPr>
          <w:rFonts w:ascii="Century Gothic" w:hAnsi="Century Gothic" w:cs="Arial"/>
          <w:sz w:val="32"/>
          <w:szCs w:val="32"/>
        </w:rPr>
      </w:pPr>
      <w:r w:rsidRPr="00554677">
        <w:rPr>
          <w:sz w:val="32"/>
          <w:szCs w:val="32"/>
        </w:rPr>
        <w:t>Also, society associates beautifully landscaped areas with a higher quality of life, and a higher quality of life attracts new businesses and sustains growth in the community.”</w:t>
      </w:r>
      <w:r w:rsidR="006E76FB" w:rsidRPr="00554677">
        <w:rPr>
          <w:sz w:val="32"/>
          <w:szCs w:val="32"/>
        </w:rPr>
        <w:t xml:space="preserve"> Clearly, aromatic lush greenery positively stimulates human olfactory receptors and has greater lure than </w:t>
      </w:r>
      <w:r w:rsidR="00522583" w:rsidRPr="00554677">
        <w:rPr>
          <w:sz w:val="32"/>
          <w:szCs w:val="32"/>
        </w:rPr>
        <w:t>smelly</w:t>
      </w:r>
      <w:r w:rsidR="006E76FB" w:rsidRPr="00554677">
        <w:rPr>
          <w:sz w:val="32"/>
          <w:szCs w:val="32"/>
        </w:rPr>
        <w:t xml:space="preserve"> concrete jungles marred by dilapidated unoccupied structures</w:t>
      </w:r>
      <w:r w:rsidR="00A27F8D" w:rsidRPr="00554677">
        <w:rPr>
          <w:sz w:val="32"/>
          <w:szCs w:val="32"/>
        </w:rPr>
        <w:t xml:space="preserve">: Trees are beautiful </w:t>
      </w:r>
      <w:r w:rsidR="00522583" w:rsidRPr="00554677">
        <w:rPr>
          <w:sz w:val="32"/>
          <w:szCs w:val="32"/>
        </w:rPr>
        <w:t>and</w:t>
      </w:r>
      <w:r w:rsidR="00A27F8D" w:rsidRPr="00554677">
        <w:rPr>
          <w:sz w:val="32"/>
          <w:szCs w:val="32"/>
        </w:rPr>
        <w:t xml:space="preserve"> offer lovely smells and flowers.</w:t>
      </w:r>
      <w:r w:rsidR="006E76FB" w:rsidRPr="00554677">
        <w:rPr>
          <w:sz w:val="32"/>
          <w:szCs w:val="32"/>
        </w:rPr>
        <w:t xml:space="preserve"> </w:t>
      </w:r>
      <w:r w:rsidR="002C7008" w:rsidRPr="00554677">
        <w:rPr>
          <w:sz w:val="32"/>
          <w:szCs w:val="32"/>
        </w:rPr>
        <w:t>Then</w:t>
      </w:r>
      <w:r w:rsidR="00267B33" w:rsidRPr="00554677">
        <w:rPr>
          <w:sz w:val="32"/>
          <w:szCs w:val="32"/>
        </w:rPr>
        <w:t>, g</w:t>
      </w:r>
      <w:r w:rsidR="00C358D2" w:rsidRPr="00554677">
        <w:rPr>
          <w:sz w:val="32"/>
          <w:szCs w:val="32"/>
        </w:rPr>
        <w:t>as prices during the recession, tropical storms, unaddressed economic turmoil</w:t>
      </w:r>
      <w:r w:rsidR="00D926DF" w:rsidRPr="00554677">
        <w:rPr>
          <w:sz w:val="32"/>
          <w:szCs w:val="32"/>
        </w:rPr>
        <w:t>, and global warming</w:t>
      </w:r>
      <w:r w:rsidR="00C358D2" w:rsidRPr="00554677">
        <w:rPr>
          <w:sz w:val="32"/>
          <w:szCs w:val="32"/>
        </w:rPr>
        <w:t xml:space="preserve"> all</w:t>
      </w:r>
      <w:r w:rsidR="00D926DF" w:rsidRPr="00554677">
        <w:rPr>
          <w:sz w:val="32"/>
          <w:szCs w:val="32"/>
        </w:rPr>
        <w:t xml:space="preserve"> </w:t>
      </w:r>
      <w:r w:rsidR="00267B33" w:rsidRPr="00554677">
        <w:rPr>
          <w:sz w:val="32"/>
          <w:szCs w:val="32"/>
        </w:rPr>
        <w:t>lead to vivid and constant</w:t>
      </w:r>
      <w:r w:rsidR="00C358D2" w:rsidRPr="00554677">
        <w:rPr>
          <w:sz w:val="32"/>
          <w:szCs w:val="32"/>
        </w:rPr>
        <w:t xml:space="preserve"> </w:t>
      </w:r>
      <w:r w:rsidR="00D36CCA" w:rsidRPr="00554677">
        <w:rPr>
          <w:sz w:val="32"/>
          <w:szCs w:val="32"/>
        </w:rPr>
        <w:t>image</w:t>
      </w:r>
      <w:r w:rsidR="00267B33" w:rsidRPr="00554677">
        <w:rPr>
          <w:sz w:val="32"/>
          <w:szCs w:val="32"/>
        </w:rPr>
        <w:t xml:space="preserve">s of answers to </w:t>
      </w:r>
      <w:r w:rsidR="00267B33" w:rsidRPr="00554677">
        <w:rPr>
          <w:sz w:val="32"/>
          <w:szCs w:val="32"/>
        </w:rPr>
        <w:lastRenderedPageBreak/>
        <w:t>our nation’s financial and social hardships having been conceived in my mind: V</w:t>
      </w:r>
      <w:r w:rsidR="00C358D2" w:rsidRPr="00554677">
        <w:rPr>
          <w:sz w:val="32"/>
          <w:szCs w:val="32"/>
        </w:rPr>
        <w:t>isi</w:t>
      </w:r>
      <w:r w:rsidR="00267B33" w:rsidRPr="00554677">
        <w:rPr>
          <w:sz w:val="32"/>
          <w:szCs w:val="32"/>
        </w:rPr>
        <w:t>ons which I am unable to waver</w:t>
      </w:r>
      <w:r w:rsidR="00C358D2" w:rsidRPr="00554677">
        <w:rPr>
          <w:sz w:val="32"/>
          <w:szCs w:val="32"/>
        </w:rPr>
        <w:t>.</w:t>
      </w:r>
      <w:r w:rsidR="00267B33" w:rsidRPr="00554677">
        <w:rPr>
          <w:sz w:val="32"/>
          <w:szCs w:val="32"/>
        </w:rPr>
        <w:t xml:space="preserve"> </w:t>
      </w:r>
      <w:r w:rsidR="00D926DF" w:rsidRPr="00554677">
        <w:rPr>
          <w:sz w:val="32"/>
          <w:szCs w:val="32"/>
        </w:rPr>
        <w:t xml:space="preserve">Today, </w:t>
      </w:r>
      <w:r w:rsidR="00267B33" w:rsidRPr="00554677">
        <w:rPr>
          <w:sz w:val="32"/>
          <w:szCs w:val="32"/>
        </w:rPr>
        <w:t>more</w:t>
      </w:r>
      <w:r w:rsidR="00D926DF" w:rsidRPr="00554677">
        <w:rPr>
          <w:sz w:val="32"/>
          <w:szCs w:val="32"/>
        </w:rPr>
        <w:t xml:space="preserve"> </w:t>
      </w:r>
      <w:r w:rsidR="00267B33" w:rsidRPr="00554677">
        <w:rPr>
          <w:sz w:val="32"/>
          <w:szCs w:val="32"/>
        </w:rPr>
        <w:t>rays shine from</w:t>
      </w:r>
      <w:r w:rsidR="00D926DF" w:rsidRPr="00554677">
        <w:rPr>
          <w:sz w:val="32"/>
          <w:szCs w:val="32"/>
        </w:rPr>
        <w:t xml:space="preserve"> within</w:t>
      </w:r>
      <w:r w:rsidR="00267B33" w:rsidRPr="00554677">
        <w:rPr>
          <w:sz w:val="32"/>
          <w:szCs w:val="32"/>
        </w:rPr>
        <w:t xml:space="preserve"> and </w:t>
      </w:r>
      <w:r w:rsidR="00D80E65" w:rsidRPr="00554677">
        <w:rPr>
          <w:sz w:val="32"/>
          <w:szCs w:val="32"/>
        </w:rPr>
        <w:t>warm</w:t>
      </w:r>
      <w:r w:rsidR="00D926DF" w:rsidRPr="00554677">
        <w:rPr>
          <w:sz w:val="32"/>
          <w:szCs w:val="32"/>
        </w:rPr>
        <w:t xml:space="preserve"> our </w:t>
      </w:r>
      <w:r w:rsidR="00D80E65" w:rsidRPr="00554677">
        <w:rPr>
          <w:sz w:val="32"/>
          <w:szCs w:val="32"/>
        </w:rPr>
        <w:t>projection</w:t>
      </w:r>
      <w:r w:rsidR="00D926DF" w:rsidRPr="00554677">
        <w:rPr>
          <w:sz w:val="32"/>
          <w:szCs w:val="32"/>
        </w:rPr>
        <w:t>.</w:t>
      </w:r>
    </w:p>
    <w:p w14:paraId="69F86B6B" w14:textId="77777777" w:rsidR="0058306D" w:rsidRPr="00554677" w:rsidRDefault="00881CBD" w:rsidP="00506297">
      <w:pPr>
        <w:spacing w:after="0" w:line="480" w:lineRule="auto"/>
        <w:ind w:firstLine="720"/>
        <w:jc w:val="both"/>
        <w:rPr>
          <w:rFonts w:ascii="Century Gothic" w:hAnsi="Century Gothic" w:cs="Arial"/>
          <w:sz w:val="32"/>
          <w:szCs w:val="32"/>
        </w:rPr>
      </w:pPr>
      <w:r w:rsidRPr="00554677">
        <w:rPr>
          <w:sz w:val="32"/>
          <w:szCs w:val="32"/>
        </w:rPr>
        <w:t>Be that as it may</w:t>
      </w:r>
      <w:r w:rsidR="00957BD5" w:rsidRPr="00554677">
        <w:rPr>
          <w:sz w:val="32"/>
          <w:szCs w:val="32"/>
        </w:rPr>
        <w:t xml:space="preserve">, populations that support healthy sales and a more competitive job market which yields higher quality products and services for consumers worldwide, enthusiasm, comes at a price – an increase in the presence of the source of ecologically destructive processes: Humankind. As a matter of fact, author Tammana Begum explains online at </w:t>
      </w:r>
      <w:r w:rsidR="00293A5B" w:rsidRPr="00554677">
        <w:rPr>
          <w:sz w:val="32"/>
          <w:szCs w:val="32"/>
        </w:rPr>
        <w:t xml:space="preserve">nhm.ac.uk in “Humans are Causing Life on Earth to Vanish”, “Since the dawn of the post-industrial revolution era, human pressure on nature has soared, Earth’s population has doubled, consumption has increased by 45% per capita, international cargo and air transport has </w:t>
      </w:r>
      <w:r w:rsidR="00293A5B" w:rsidRPr="00554677">
        <w:rPr>
          <w:sz w:val="32"/>
          <w:szCs w:val="32"/>
        </w:rPr>
        <w:lastRenderedPageBreak/>
        <w:t>increased by 900%, and the extraction of living materials has risen by 200%. As a result, humans have directly altered at least 70% of Earth’s land, about 77% of rivers longer than 1,000 kilometers no longer flow freely from source to sea, and 66% of the ocean’s surface has been affected by runoff from agr</w:t>
      </w:r>
      <w:r w:rsidR="00191433" w:rsidRPr="00554677">
        <w:rPr>
          <w:sz w:val="32"/>
          <w:szCs w:val="32"/>
        </w:rPr>
        <w:t>iculture and plastic pollution.</w:t>
      </w:r>
      <w:r w:rsidR="00DD1B4B" w:rsidRPr="00554677">
        <w:rPr>
          <w:sz w:val="32"/>
          <w:szCs w:val="32"/>
        </w:rPr>
        <w:t>”</w:t>
      </w:r>
    </w:p>
    <w:p w14:paraId="7A3DE67F" w14:textId="77777777" w:rsidR="0058306D" w:rsidRPr="00554677" w:rsidRDefault="00293A5B" w:rsidP="00506297">
      <w:pPr>
        <w:spacing w:after="0" w:line="480" w:lineRule="auto"/>
        <w:ind w:firstLine="720"/>
        <w:jc w:val="both"/>
        <w:rPr>
          <w:rFonts w:ascii="Century Gothic" w:hAnsi="Century Gothic" w:cs="Arial"/>
          <w:sz w:val="32"/>
          <w:szCs w:val="32"/>
        </w:rPr>
      </w:pPr>
      <w:r w:rsidRPr="00554677">
        <w:rPr>
          <w:sz w:val="32"/>
          <w:szCs w:val="32"/>
        </w:rPr>
        <w:t xml:space="preserve">To put it differently, as Khan Academy exclaims in “Human Impact on Biodiversity”, online at khanacademy.org, “Human activity is a major threat to the planet’s biodiversity because human population growth thus far has been exponential, meaning that its growth rate stays the same regardless of population size. . . Exponential human population growth threatens biodiversity because as the human population increases other species are displaced, and species richness, or the number of species within a </w:t>
      </w:r>
      <w:r w:rsidRPr="00554677">
        <w:rPr>
          <w:sz w:val="32"/>
          <w:szCs w:val="32"/>
        </w:rPr>
        <w:lastRenderedPageBreak/>
        <w:t xml:space="preserve">defined region, reduces. On </w:t>
      </w:r>
      <w:r w:rsidR="0034237B" w:rsidRPr="00554677">
        <w:rPr>
          <w:sz w:val="32"/>
          <w:szCs w:val="32"/>
        </w:rPr>
        <w:t>the contrary</w:t>
      </w:r>
      <w:r w:rsidRPr="00554677">
        <w:rPr>
          <w:sz w:val="32"/>
          <w:szCs w:val="32"/>
        </w:rPr>
        <w:t xml:space="preserve">, species protection is one way to help combat extinction, and through the creation of local, national, and international legislation one may help prevent the loss of endangered species: Habitat protection, preservation, and restoration </w:t>
      </w:r>
      <w:r w:rsidR="0034237B" w:rsidRPr="00554677">
        <w:rPr>
          <w:sz w:val="32"/>
          <w:szCs w:val="32"/>
        </w:rPr>
        <w:t>are</w:t>
      </w:r>
      <w:r w:rsidRPr="00554677">
        <w:rPr>
          <w:sz w:val="32"/>
          <w:szCs w:val="32"/>
        </w:rPr>
        <w:t xml:space="preserve"> ess</w:t>
      </w:r>
      <w:r w:rsidR="00670D18" w:rsidRPr="00554677">
        <w:rPr>
          <w:sz w:val="32"/>
          <w:szCs w:val="32"/>
        </w:rPr>
        <w:t>ential to protect biodiversity.</w:t>
      </w:r>
    </w:p>
    <w:p w14:paraId="33C0954B" w14:textId="77777777" w:rsidR="0058306D" w:rsidRPr="00554677" w:rsidRDefault="00293A5B" w:rsidP="00506297">
      <w:pPr>
        <w:spacing w:after="0" w:line="480" w:lineRule="auto"/>
        <w:ind w:firstLine="720"/>
        <w:jc w:val="both"/>
        <w:rPr>
          <w:rFonts w:ascii="Century Gothic" w:hAnsi="Century Gothic" w:cs="Arial"/>
          <w:sz w:val="32"/>
          <w:szCs w:val="32"/>
        </w:rPr>
      </w:pPr>
      <w:r w:rsidRPr="00554677">
        <w:rPr>
          <w:sz w:val="32"/>
          <w:szCs w:val="32"/>
        </w:rPr>
        <w:t>Ultimately, saving one habitat may have a ripple effect, and help to protect an entire ecosystem.”</w:t>
      </w:r>
      <w:r w:rsidR="0034237B" w:rsidRPr="00554677">
        <w:rPr>
          <w:sz w:val="32"/>
          <w:szCs w:val="32"/>
        </w:rPr>
        <w:t xml:space="preserve"> </w:t>
      </w:r>
      <w:r w:rsidR="00586645" w:rsidRPr="00554677">
        <w:rPr>
          <w:sz w:val="32"/>
          <w:szCs w:val="32"/>
        </w:rPr>
        <w:t>Here</w:t>
      </w:r>
      <w:r w:rsidR="00D926DF" w:rsidRPr="00554677">
        <w:rPr>
          <w:sz w:val="32"/>
          <w:szCs w:val="32"/>
        </w:rPr>
        <w:t xml:space="preserve">, there is an abundance of free space within our borders and at our fingertips that one must </w:t>
      </w:r>
      <w:r w:rsidR="00377C24" w:rsidRPr="00554677">
        <w:rPr>
          <w:sz w:val="32"/>
          <w:szCs w:val="32"/>
        </w:rPr>
        <w:t xml:space="preserve">manipulate </w:t>
      </w:r>
      <w:r w:rsidR="003A2112" w:rsidRPr="00554677">
        <w:rPr>
          <w:sz w:val="32"/>
          <w:szCs w:val="32"/>
        </w:rPr>
        <w:t>in order to reach our objective</w:t>
      </w:r>
      <w:r w:rsidR="003D5EA3" w:rsidRPr="00554677">
        <w:rPr>
          <w:sz w:val="32"/>
          <w:szCs w:val="32"/>
        </w:rPr>
        <w:t>:</w:t>
      </w:r>
      <w:r w:rsidR="003A2112" w:rsidRPr="00554677">
        <w:rPr>
          <w:sz w:val="32"/>
          <w:szCs w:val="32"/>
        </w:rPr>
        <w:t xml:space="preserve"> A more innovatively developed </w:t>
      </w:r>
      <w:r w:rsidR="003D5EA3" w:rsidRPr="00554677">
        <w:rPr>
          <w:sz w:val="32"/>
          <w:szCs w:val="32"/>
        </w:rPr>
        <w:t>America</w:t>
      </w:r>
      <w:r w:rsidR="004E3343" w:rsidRPr="00554677">
        <w:rPr>
          <w:sz w:val="32"/>
          <w:szCs w:val="32"/>
        </w:rPr>
        <w:t xml:space="preserve"> which is 100% supportive of a greener planet</w:t>
      </w:r>
      <w:r w:rsidR="003A2112" w:rsidRPr="00554677">
        <w:rPr>
          <w:sz w:val="32"/>
          <w:szCs w:val="32"/>
        </w:rPr>
        <w:t>.</w:t>
      </w:r>
      <w:r w:rsidR="003D5EA3" w:rsidRPr="00554677">
        <w:rPr>
          <w:sz w:val="32"/>
          <w:szCs w:val="32"/>
        </w:rPr>
        <w:t xml:space="preserve"> </w:t>
      </w:r>
      <w:r w:rsidR="003A2112" w:rsidRPr="00554677">
        <w:rPr>
          <w:sz w:val="32"/>
          <w:szCs w:val="32"/>
        </w:rPr>
        <w:t>For example, fruit trees planted along city streets and in parks similar to efforts in Copenhagen, Denmark and Valencia, Spain</w:t>
      </w:r>
      <w:r w:rsidR="000905BD" w:rsidRPr="00554677">
        <w:rPr>
          <w:sz w:val="32"/>
          <w:szCs w:val="32"/>
        </w:rPr>
        <w:t>,</w:t>
      </w:r>
      <w:r w:rsidR="003A2112" w:rsidRPr="00554677">
        <w:rPr>
          <w:sz w:val="32"/>
          <w:szCs w:val="32"/>
        </w:rPr>
        <w:t xml:space="preserve"> are excellent. Likewise, urban forests and trees</w:t>
      </w:r>
      <w:r w:rsidR="004E3343" w:rsidRPr="00554677">
        <w:rPr>
          <w:sz w:val="32"/>
          <w:szCs w:val="32"/>
        </w:rPr>
        <w:t xml:space="preserve"> that</w:t>
      </w:r>
      <w:r w:rsidR="003A2112" w:rsidRPr="00554677">
        <w:rPr>
          <w:sz w:val="32"/>
          <w:szCs w:val="32"/>
        </w:rPr>
        <w:t xml:space="preserve"> are said to help </w:t>
      </w:r>
      <w:r w:rsidR="003A2112" w:rsidRPr="00554677">
        <w:rPr>
          <w:sz w:val="32"/>
          <w:szCs w:val="32"/>
        </w:rPr>
        <w:lastRenderedPageBreak/>
        <w:t>reduce air temperature and have positive impacts on residents’ health</w:t>
      </w:r>
      <w:r w:rsidR="004E3343" w:rsidRPr="00554677">
        <w:rPr>
          <w:sz w:val="32"/>
          <w:szCs w:val="32"/>
        </w:rPr>
        <w:t xml:space="preserve"> are fun finds</w:t>
      </w:r>
      <w:r w:rsidR="003A2112" w:rsidRPr="00554677">
        <w:rPr>
          <w:sz w:val="32"/>
          <w:szCs w:val="32"/>
        </w:rPr>
        <w:t>. Additionally, micro-forests, which were the idea of Japanese botanist Akira Miyawaki, are on the rise globally</w:t>
      </w:r>
      <w:r w:rsidR="00395F78" w:rsidRPr="00554677">
        <w:rPr>
          <w:sz w:val="32"/>
          <w:szCs w:val="32"/>
        </w:rPr>
        <w:t>,</w:t>
      </w:r>
      <w:r w:rsidR="003A2112" w:rsidRPr="00554677">
        <w:rPr>
          <w:sz w:val="32"/>
          <w:szCs w:val="32"/>
        </w:rPr>
        <w:t xml:space="preserve"> and are said to help combat deforestation</w:t>
      </w:r>
      <w:r w:rsidR="009B3CAD" w:rsidRPr="00554677">
        <w:rPr>
          <w:sz w:val="32"/>
          <w:szCs w:val="32"/>
        </w:rPr>
        <w:t xml:space="preserve"> and boost urban biodiversity. As a result, m</w:t>
      </w:r>
      <w:r w:rsidR="003A2112" w:rsidRPr="00554677">
        <w:rPr>
          <w:sz w:val="32"/>
          <w:szCs w:val="32"/>
        </w:rPr>
        <w:t>icro-forests appear to fit perfectly into our vision mainly because these pocket forests directly counter pollution and overpopulation and are said to improve city environments for the future.</w:t>
      </w:r>
    </w:p>
    <w:p w14:paraId="7E2C1B29" w14:textId="77777777" w:rsidR="0058306D" w:rsidRPr="00554677" w:rsidRDefault="001B342B" w:rsidP="00506297">
      <w:pPr>
        <w:spacing w:after="0" w:line="480" w:lineRule="auto"/>
        <w:ind w:firstLine="720"/>
        <w:jc w:val="both"/>
        <w:rPr>
          <w:rFonts w:ascii="Century Gothic" w:hAnsi="Century Gothic" w:cs="Arial"/>
          <w:sz w:val="32"/>
          <w:szCs w:val="32"/>
        </w:rPr>
      </w:pPr>
      <w:r w:rsidRPr="00554677">
        <w:rPr>
          <w:sz w:val="32"/>
          <w:szCs w:val="32"/>
        </w:rPr>
        <w:t>As noted, due to SEC policy many Americans were dismayed</w:t>
      </w:r>
      <w:r w:rsidR="0076329A" w:rsidRPr="00554677">
        <w:rPr>
          <w:sz w:val="32"/>
          <w:szCs w:val="32"/>
        </w:rPr>
        <w:t xml:space="preserve"> </w:t>
      </w:r>
      <w:r w:rsidR="00D972A0" w:rsidRPr="00554677">
        <w:rPr>
          <w:sz w:val="32"/>
          <w:szCs w:val="32"/>
        </w:rPr>
        <w:t>by the global financial crisis and stock market crash of 2008</w:t>
      </w:r>
      <w:r w:rsidRPr="00554677">
        <w:rPr>
          <w:sz w:val="32"/>
          <w:szCs w:val="32"/>
        </w:rPr>
        <w:t xml:space="preserve">, for precious assets had been squandered: At the same time, fortunes were made from properly placed </w:t>
      </w:r>
      <w:r w:rsidR="00D972A0" w:rsidRPr="00554677">
        <w:rPr>
          <w:sz w:val="32"/>
          <w:szCs w:val="32"/>
        </w:rPr>
        <w:t>bets</w:t>
      </w:r>
      <w:r w:rsidRPr="00554677">
        <w:rPr>
          <w:sz w:val="32"/>
          <w:szCs w:val="32"/>
        </w:rPr>
        <w:t xml:space="preserve"> – gold. As exposed in the </w:t>
      </w:r>
      <w:r w:rsidRPr="00554677">
        <w:rPr>
          <w:i/>
          <w:sz w:val="32"/>
          <w:szCs w:val="32"/>
        </w:rPr>
        <w:t>National Library of Medicine National Center for Biotechnology Information</w:t>
      </w:r>
      <w:r w:rsidRPr="00554677">
        <w:rPr>
          <w:sz w:val="32"/>
          <w:szCs w:val="32"/>
        </w:rPr>
        <w:t xml:space="preserve"> online at </w:t>
      </w:r>
      <w:r w:rsidRPr="00554677">
        <w:rPr>
          <w:sz w:val="32"/>
          <w:szCs w:val="32"/>
        </w:rPr>
        <w:lastRenderedPageBreak/>
        <w:t>pmc.ncbi.nlm.nih.gov by author</w:t>
      </w:r>
      <w:r w:rsidR="00670D18" w:rsidRPr="00554677">
        <w:rPr>
          <w:sz w:val="32"/>
          <w:szCs w:val="32"/>
        </w:rPr>
        <w:t>s Arne L. Kalleberg and Till M V</w:t>
      </w:r>
      <w:r w:rsidRPr="00554677">
        <w:rPr>
          <w:sz w:val="32"/>
          <w:szCs w:val="32"/>
        </w:rPr>
        <w:t>on Watcher in “The U.S. Labor Market During and After the Great Recession: Continuities and Transformations”, “The Great Recession of 2007-2009 created the largest economic upheaval in the United States since the Great Depression</w:t>
      </w:r>
      <w:r w:rsidR="0047492B" w:rsidRPr="00554677">
        <w:rPr>
          <w:sz w:val="32"/>
          <w:szCs w:val="32"/>
        </w:rPr>
        <w:t xml:space="preserve"> of the 1930s. . . . As a result, unemployment rates skyrocketed, housing prices</w:t>
      </w:r>
      <w:r w:rsidRPr="00554677">
        <w:rPr>
          <w:sz w:val="32"/>
          <w:szCs w:val="32"/>
        </w:rPr>
        <w:t xml:space="preserve"> and stock portfolios plummeted, and the lives of millions were disrupted. By some measures, over 30 million individuals lost their jobs, and the rate of long-term unemployment doubled its historical high. Household net worth dropped by </w:t>
      </w:r>
      <w:r w:rsidR="00A215C8" w:rsidRPr="00554677">
        <w:rPr>
          <w:sz w:val="32"/>
          <w:szCs w:val="32"/>
        </w:rPr>
        <w:t>eighteen</w:t>
      </w:r>
      <w:r w:rsidRPr="00554677">
        <w:rPr>
          <w:sz w:val="32"/>
          <w:szCs w:val="32"/>
        </w:rPr>
        <w:t xml:space="preserve"> percent, or more than $10 trillion, the largest loss of wealth in the fifty years that the federal government has collected data on wealth accumulation.”</w:t>
      </w:r>
    </w:p>
    <w:p w14:paraId="7D1AE795" w14:textId="77777777" w:rsidR="0047492B" w:rsidRPr="00554677" w:rsidRDefault="0047492B" w:rsidP="00506297">
      <w:pPr>
        <w:spacing w:after="0" w:line="480" w:lineRule="auto"/>
        <w:ind w:firstLine="720"/>
        <w:jc w:val="both"/>
        <w:rPr>
          <w:rFonts w:ascii="Century Gothic" w:hAnsi="Century Gothic" w:cs="Arial"/>
          <w:sz w:val="32"/>
          <w:szCs w:val="32"/>
        </w:rPr>
      </w:pPr>
      <w:r w:rsidRPr="00554677">
        <w:rPr>
          <w:sz w:val="32"/>
          <w:szCs w:val="32"/>
        </w:rPr>
        <w:lastRenderedPageBreak/>
        <w:t>A</w:t>
      </w:r>
      <w:r w:rsidR="00BD3714" w:rsidRPr="00554677">
        <w:rPr>
          <w:sz w:val="32"/>
          <w:szCs w:val="32"/>
        </w:rPr>
        <w:t>lthough</w:t>
      </w:r>
      <w:r w:rsidRPr="00554677">
        <w:rPr>
          <w:sz w:val="32"/>
          <w:szCs w:val="32"/>
        </w:rPr>
        <w:t xml:space="preserve"> the Great Recession of 2008 has been attributed to factors such as:</w:t>
      </w:r>
    </w:p>
    <w:p w14:paraId="0C332A5B" w14:textId="77777777" w:rsidR="00452EAD" w:rsidRPr="00554677" w:rsidRDefault="00452EAD" w:rsidP="00506297">
      <w:pPr>
        <w:pStyle w:val="ListParagraph"/>
        <w:spacing w:after="0" w:line="480" w:lineRule="auto"/>
        <w:ind w:left="0" w:firstLine="720"/>
        <w:jc w:val="both"/>
        <w:rPr>
          <w:sz w:val="32"/>
          <w:szCs w:val="32"/>
        </w:rPr>
      </w:pPr>
    </w:p>
    <w:p w14:paraId="21EC95D7" w14:textId="77777777" w:rsidR="0047492B" w:rsidRPr="00554677" w:rsidRDefault="006F1AA7" w:rsidP="00506297">
      <w:pPr>
        <w:pStyle w:val="ListParagraph"/>
        <w:numPr>
          <w:ilvl w:val="0"/>
          <w:numId w:val="3"/>
        </w:numPr>
        <w:spacing w:after="0" w:line="480" w:lineRule="auto"/>
        <w:ind w:left="0" w:firstLine="720"/>
        <w:jc w:val="both"/>
        <w:rPr>
          <w:sz w:val="32"/>
          <w:szCs w:val="32"/>
        </w:rPr>
      </w:pPr>
      <w:r w:rsidRPr="00554677">
        <w:rPr>
          <w:sz w:val="32"/>
          <w:szCs w:val="32"/>
        </w:rPr>
        <w:t>d</w:t>
      </w:r>
      <w:r w:rsidR="0047492B" w:rsidRPr="00554677">
        <w:rPr>
          <w:sz w:val="32"/>
          <w:szCs w:val="32"/>
        </w:rPr>
        <w:t xml:space="preserve">eregulation – whereas the Financial Services Modernization Act of 1999 allowed banks to invest in derivative securities using deposits and speculate on </w:t>
      </w:r>
      <w:r w:rsidR="00506297">
        <w:rPr>
          <w:sz w:val="32"/>
          <w:szCs w:val="32"/>
        </w:rPr>
        <w:t>derivatives backed by mortgages;</w:t>
      </w:r>
    </w:p>
    <w:p w14:paraId="0C3D161A" w14:textId="77777777" w:rsidR="0047492B" w:rsidRPr="00554677" w:rsidRDefault="006F1AA7" w:rsidP="00506297">
      <w:pPr>
        <w:pStyle w:val="ListParagraph"/>
        <w:numPr>
          <w:ilvl w:val="0"/>
          <w:numId w:val="3"/>
        </w:numPr>
        <w:spacing w:after="0" w:line="480" w:lineRule="auto"/>
        <w:ind w:left="0" w:firstLine="720"/>
        <w:jc w:val="both"/>
        <w:rPr>
          <w:sz w:val="32"/>
          <w:szCs w:val="32"/>
        </w:rPr>
      </w:pPr>
      <w:r w:rsidRPr="00554677">
        <w:rPr>
          <w:sz w:val="32"/>
          <w:szCs w:val="32"/>
        </w:rPr>
        <w:t>the h</w:t>
      </w:r>
      <w:r w:rsidR="0047492B" w:rsidRPr="00554677">
        <w:rPr>
          <w:sz w:val="32"/>
          <w:szCs w:val="32"/>
        </w:rPr>
        <w:t>ousing bubble – which provided easy mortgages and rising property values</w:t>
      </w:r>
      <w:r w:rsidR="00BD3714" w:rsidRPr="00554677">
        <w:rPr>
          <w:sz w:val="32"/>
          <w:szCs w:val="32"/>
        </w:rPr>
        <w:t>,</w:t>
      </w:r>
      <w:r w:rsidR="0047492B" w:rsidRPr="00554677">
        <w:rPr>
          <w:sz w:val="32"/>
          <w:szCs w:val="32"/>
        </w:rPr>
        <w:t xml:space="preserve"> burst in 2007 due to the Federal Reserve having raised interest rates which increased mortgage payments and squeezed borrowers</w:t>
      </w:r>
      <w:r w:rsidR="00506297">
        <w:rPr>
          <w:sz w:val="32"/>
          <w:szCs w:val="32"/>
        </w:rPr>
        <w:t>;</w:t>
      </w:r>
    </w:p>
    <w:p w14:paraId="1E859161" w14:textId="77777777" w:rsidR="0047492B" w:rsidRPr="00554677" w:rsidRDefault="006F1AA7" w:rsidP="00506297">
      <w:pPr>
        <w:pStyle w:val="ListParagraph"/>
        <w:numPr>
          <w:ilvl w:val="0"/>
          <w:numId w:val="3"/>
        </w:numPr>
        <w:spacing w:after="0" w:line="480" w:lineRule="auto"/>
        <w:ind w:left="0" w:firstLine="720"/>
        <w:jc w:val="both"/>
        <w:rPr>
          <w:sz w:val="32"/>
          <w:szCs w:val="32"/>
        </w:rPr>
      </w:pPr>
      <w:r w:rsidRPr="00554677">
        <w:rPr>
          <w:sz w:val="32"/>
          <w:szCs w:val="32"/>
        </w:rPr>
        <w:t>the s</w:t>
      </w:r>
      <w:r w:rsidR="0047492B" w:rsidRPr="00554677">
        <w:rPr>
          <w:sz w:val="32"/>
          <w:szCs w:val="32"/>
        </w:rPr>
        <w:t xml:space="preserve">ubprime </w:t>
      </w:r>
      <w:r w:rsidRPr="00554677">
        <w:rPr>
          <w:sz w:val="32"/>
          <w:szCs w:val="32"/>
        </w:rPr>
        <w:t>m</w:t>
      </w:r>
      <w:r w:rsidR="0047492B" w:rsidRPr="00554677">
        <w:rPr>
          <w:sz w:val="32"/>
          <w:szCs w:val="32"/>
        </w:rPr>
        <w:t xml:space="preserve">ortgage </w:t>
      </w:r>
      <w:r w:rsidRPr="00554677">
        <w:rPr>
          <w:sz w:val="32"/>
          <w:szCs w:val="32"/>
        </w:rPr>
        <w:t>c</w:t>
      </w:r>
      <w:r w:rsidR="0047492B" w:rsidRPr="00554677">
        <w:rPr>
          <w:sz w:val="32"/>
          <w:szCs w:val="32"/>
        </w:rPr>
        <w:t>risis – where banks packaged and sold subprime mortgages to investors with poor credit and little to no income verifica</w:t>
      </w:r>
      <w:r w:rsidR="00506297">
        <w:rPr>
          <w:sz w:val="32"/>
          <w:szCs w:val="32"/>
        </w:rPr>
        <w:t>tion;</w:t>
      </w:r>
      <w:r w:rsidR="0047492B" w:rsidRPr="00554677">
        <w:rPr>
          <w:sz w:val="32"/>
          <w:szCs w:val="32"/>
        </w:rPr>
        <w:t xml:space="preserve"> and</w:t>
      </w:r>
    </w:p>
    <w:p w14:paraId="0526F6FB" w14:textId="77777777" w:rsidR="0047492B" w:rsidRPr="00554677" w:rsidRDefault="006F1AA7" w:rsidP="00506297">
      <w:pPr>
        <w:pStyle w:val="ListParagraph"/>
        <w:numPr>
          <w:ilvl w:val="0"/>
          <w:numId w:val="3"/>
        </w:numPr>
        <w:spacing w:after="0" w:line="480" w:lineRule="auto"/>
        <w:ind w:left="0" w:firstLine="720"/>
        <w:jc w:val="both"/>
        <w:rPr>
          <w:sz w:val="32"/>
          <w:szCs w:val="32"/>
        </w:rPr>
      </w:pPr>
      <w:r w:rsidRPr="00554677">
        <w:rPr>
          <w:sz w:val="32"/>
          <w:szCs w:val="32"/>
        </w:rPr>
        <w:lastRenderedPageBreak/>
        <w:t>the f</w:t>
      </w:r>
      <w:r w:rsidR="0047492B" w:rsidRPr="00554677">
        <w:rPr>
          <w:sz w:val="32"/>
          <w:szCs w:val="32"/>
        </w:rPr>
        <w:t xml:space="preserve">inancial </w:t>
      </w:r>
      <w:r w:rsidRPr="00554677">
        <w:rPr>
          <w:sz w:val="32"/>
          <w:szCs w:val="32"/>
        </w:rPr>
        <w:t>c</w:t>
      </w:r>
      <w:r w:rsidR="0047492B" w:rsidRPr="00554677">
        <w:rPr>
          <w:sz w:val="32"/>
          <w:szCs w:val="32"/>
        </w:rPr>
        <w:t xml:space="preserve">risis – </w:t>
      </w:r>
      <w:r w:rsidR="00BD3714" w:rsidRPr="00554677">
        <w:rPr>
          <w:sz w:val="32"/>
          <w:szCs w:val="32"/>
        </w:rPr>
        <w:t xml:space="preserve">which </w:t>
      </w:r>
      <w:r w:rsidR="0047492B" w:rsidRPr="00554677">
        <w:rPr>
          <w:sz w:val="32"/>
          <w:szCs w:val="32"/>
        </w:rPr>
        <w:t>struck when mortgage delinquencies began to rise rapidly in 2007</w:t>
      </w:r>
      <w:r w:rsidR="00BD3714" w:rsidRPr="00554677">
        <w:rPr>
          <w:sz w:val="32"/>
          <w:szCs w:val="32"/>
        </w:rPr>
        <w:t>,</w:t>
      </w:r>
      <w:r w:rsidR="0047492B" w:rsidRPr="00554677">
        <w:rPr>
          <w:sz w:val="32"/>
          <w:szCs w:val="32"/>
        </w:rPr>
        <w:t xml:space="preserve"> and froze </w:t>
      </w:r>
      <w:r w:rsidR="00BD3714" w:rsidRPr="00554677">
        <w:rPr>
          <w:sz w:val="32"/>
          <w:szCs w:val="32"/>
        </w:rPr>
        <w:t xml:space="preserve">banks </w:t>
      </w:r>
      <w:r w:rsidR="0047492B" w:rsidRPr="00554677">
        <w:rPr>
          <w:sz w:val="32"/>
          <w:szCs w:val="32"/>
        </w:rPr>
        <w:t>for fear that they would be forced to eat subprime mort</w:t>
      </w:r>
      <w:r w:rsidRPr="00554677">
        <w:rPr>
          <w:sz w:val="32"/>
          <w:szCs w:val="32"/>
        </w:rPr>
        <w:t>gage collateral</w:t>
      </w:r>
      <w:r w:rsidR="00BD3714" w:rsidRPr="00554677">
        <w:rPr>
          <w:sz w:val="32"/>
          <w:szCs w:val="32"/>
        </w:rPr>
        <w:t>,</w:t>
      </w:r>
    </w:p>
    <w:p w14:paraId="42DDAC43" w14:textId="77777777" w:rsidR="00452EAD" w:rsidRPr="00554677" w:rsidRDefault="00452EAD" w:rsidP="00E62238">
      <w:pPr>
        <w:pStyle w:val="ListParagraph"/>
        <w:spacing w:after="0" w:line="480" w:lineRule="auto"/>
        <w:ind w:firstLine="720"/>
        <w:jc w:val="both"/>
        <w:rPr>
          <w:sz w:val="32"/>
          <w:szCs w:val="32"/>
        </w:rPr>
      </w:pPr>
    </w:p>
    <w:p w14:paraId="4D265F34" w14:textId="77777777" w:rsidR="0058306D" w:rsidRPr="00554677" w:rsidRDefault="006F1AA7" w:rsidP="00506297">
      <w:pPr>
        <w:spacing w:after="0" w:line="480" w:lineRule="auto"/>
        <w:contextualSpacing/>
        <w:jc w:val="both"/>
        <w:rPr>
          <w:sz w:val="32"/>
          <w:szCs w:val="32"/>
        </w:rPr>
      </w:pPr>
      <w:r w:rsidRPr="00554677">
        <w:rPr>
          <w:sz w:val="32"/>
          <w:szCs w:val="32"/>
        </w:rPr>
        <w:t>there was an incessant war in Iraq.</w:t>
      </w:r>
      <w:r w:rsidR="00506297">
        <w:rPr>
          <w:sz w:val="32"/>
          <w:szCs w:val="32"/>
        </w:rPr>
        <w:t xml:space="preserve"> </w:t>
      </w:r>
      <w:r w:rsidRPr="00554677">
        <w:rPr>
          <w:sz w:val="32"/>
          <w:szCs w:val="32"/>
        </w:rPr>
        <w:t>According to en.m.wikipedia.org in an article titled “Great Recession”, “The combination of banks being unable to provide funds to businesses, and homeowners paying down debt rather than borrowing and spending, resulted in the Great Recession that lasted over nineteen months.”</w:t>
      </w:r>
      <w:r w:rsidR="00BD3714" w:rsidRPr="00554677">
        <w:rPr>
          <w:sz w:val="32"/>
          <w:szCs w:val="32"/>
        </w:rPr>
        <w:t xml:space="preserve"> On September 11, 2001, four U.S. jetliners were hijacked and crashed into the World Trade Center in New York City, New York. </w:t>
      </w:r>
      <w:r w:rsidR="00D5014A" w:rsidRPr="00554677">
        <w:rPr>
          <w:sz w:val="32"/>
          <w:szCs w:val="32"/>
        </w:rPr>
        <w:t>According</w:t>
      </w:r>
      <w:r w:rsidR="00BD3714" w:rsidRPr="00554677">
        <w:rPr>
          <w:sz w:val="32"/>
          <w:szCs w:val="32"/>
        </w:rPr>
        <w:t xml:space="preserve"> to author Bruce Riedel in “9/11 and Iraq: The Making of a Tragedy” online at brookings.edu, “Despite the intelligence </w:t>
      </w:r>
      <w:r w:rsidR="00BD3714" w:rsidRPr="00554677">
        <w:rPr>
          <w:sz w:val="32"/>
          <w:szCs w:val="32"/>
        </w:rPr>
        <w:lastRenderedPageBreak/>
        <w:t>community’s unequivocal conclusion that Iraq had nothing to do with either 9/11</w:t>
      </w:r>
      <w:r w:rsidR="00D5014A" w:rsidRPr="00554677">
        <w:rPr>
          <w:sz w:val="32"/>
          <w:szCs w:val="32"/>
        </w:rPr>
        <w:t xml:space="preserve"> or al-Qaida, the administration let Americans believe the contrary. Consequently, the United St</w:t>
      </w:r>
      <w:r w:rsidR="001F04A0" w:rsidRPr="00554677">
        <w:rPr>
          <w:sz w:val="32"/>
          <w:szCs w:val="32"/>
        </w:rPr>
        <w:t>ates went to war in Iraq . . .”</w:t>
      </w:r>
    </w:p>
    <w:p w14:paraId="541F3810" w14:textId="77777777" w:rsidR="00576196" w:rsidRPr="00554677" w:rsidRDefault="00D5014A" w:rsidP="00506297">
      <w:pPr>
        <w:spacing w:after="0" w:line="480" w:lineRule="auto"/>
        <w:ind w:firstLine="720"/>
        <w:contextualSpacing/>
        <w:jc w:val="both"/>
        <w:rPr>
          <w:sz w:val="32"/>
          <w:szCs w:val="32"/>
        </w:rPr>
      </w:pPr>
      <w:r w:rsidRPr="00554677">
        <w:rPr>
          <w:sz w:val="32"/>
          <w:szCs w:val="32"/>
        </w:rPr>
        <w:t xml:space="preserve">Clearly, as identified by author Deborah D’Souza in “How War Affects the Modern Stock Market: A Look at Investor Attitudes to War and Uncertainty in the Modern Era” online at </w:t>
      </w:r>
      <w:r w:rsidR="007C66D3" w:rsidRPr="00554677">
        <w:rPr>
          <w:sz w:val="32"/>
          <w:szCs w:val="32"/>
        </w:rPr>
        <w:t>i</w:t>
      </w:r>
      <w:r w:rsidRPr="00554677">
        <w:rPr>
          <w:sz w:val="32"/>
          <w:szCs w:val="32"/>
        </w:rPr>
        <w:t xml:space="preserve">nvestopedia.com, “Conflicts and standoffs like these have global implications, not only for peace and security, but also for the economy and global stock markets. . . . The outbreak or anticipation of war may lead to sharp sell-offs in stocks. At the same time, investors may move towards traditionally safer assets like gold, bonds, or currencies perceived as safe havens, and broader regional wars may have more severe impacts, especially on oil and </w:t>
      </w:r>
      <w:r w:rsidRPr="00554677">
        <w:rPr>
          <w:sz w:val="32"/>
          <w:szCs w:val="32"/>
        </w:rPr>
        <w:lastRenderedPageBreak/>
        <w:t>other commodity prices. Despite the initial negative reaction, stock markets have shown resilience over time and often quickly recover as the situation stabilizes or as the scope of</w:t>
      </w:r>
      <w:r w:rsidR="001F04A0" w:rsidRPr="00554677">
        <w:rPr>
          <w:sz w:val="32"/>
          <w:szCs w:val="32"/>
        </w:rPr>
        <w:t xml:space="preserve"> the conflict becomes clearer.”</w:t>
      </w:r>
    </w:p>
    <w:p w14:paraId="4CB6A669" w14:textId="77777777" w:rsidR="00576196" w:rsidRPr="00554677" w:rsidRDefault="005E1671" w:rsidP="00506297">
      <w:pPr>
        <w:spacing w:after="0" w:line="480" w:lineRule="auto"/>
        <w:ind w:firstLine="720"/>
        <w:contextualSpacing/>
        <w:jc w:val="both"/>
        <w:rPr>
          <w:sz w:val="32"/>
          <w:szCs w:val="32"/>
        </w:rPr>
      </w:pPr>
      <w:r w:rsidRPr="00554677">
        <w:rPr>
          <w:sz w:val="32"/>
          <w:szCs w:val="32"/>
        </w:rPr>
        <w:t>In this case</w:t>
      </w:r>
      <w:r w:rsidR="00E32FA0" w:rsidRPr="00554677">
        <w:rPr>
          <w:sz w:val="32"/>
          <w:szCs w:val="32"/>
        </w:rPr>
        <w:t>, u</w:t>
      </w:r>
      <w:r w:rsidR="00377C24" w:rsidRPr="00554677">
        <w:rPr>
          <w:sz w:val="32"/>
          <w:szCs w:val="32"/>
        </w:rPr>
        <w:t>naddressed economic turmoil relates to the moral</w:t>
      </w:r>
      <w:r w:rsidR="004A7DD8" w:rsidRPr="00554677">
        <w:rPr>
          <w:sz w:val="32"/>
          <w:szCs w:val="32"/>
        </w:rPr>
        <w:t>e</w:t>
      </w:r>
      <w:r w:rsidR="00377C24" w:rsidRPr="00554677">
        <w:rPr>
          <w:sz w:val="32"/>
          <w:szCs w:val="32"/>
        </w:rPr>
        <w:t xml:space="preserve"> of the</w:t>
      </w:r>
      <w:r w:rsidR="004A7DD8" w:rsidRPr="00554677">
        <w:rPr>
          <w:sz w:val="32"/>
          <w:szCs w:val="32"/>
        </w:rPr>
        <w:t xml:space="preserve"> American</w:t>
      </w:r>
      <w:r w:rsidR="00377C24" w:rsidRPr="00554677">
        <w:rPr>
          <w:sz w:val="32"/>
          <w:szCs w:val="32"/>
        </w:rPr>
        <w:t xml:space="preserve"> </w:t>
      </w:r>
      <w:r w:rsidR="004A7DD8" w:rsidRPr="00554677">
        <w:rPr>
          <w:sz w:val="32"/>
          <w:szCs w:val="32"/>
        </w:rPr>
        <w:t>public</w:t>
      </w:r>
      <w:r w:rsidR="00377C24" w:rsidRPr="00554677">
        <w:rPr>
          <w:sz w:val="32"/>
          <w:szCs w:val="32"/>
        </w:rPr>
        <w:t xml:space="preserve"> or stock market chaos experienced by many undereducated Americans: The market behaved </w:t>
      </w:r>
      <w:r w:rsidR="00377C24" w:rsidRPr="00554677">
        <w:rPr>
          <w:i/>
          <w:sz w:val="32"/>
          <w:szCs w:val="32"/>
        </w:rPr>
        <w:t>textbook</w:t>
      </w:r>
      <w:r w:rsidR="00081888" w:rsidRPr="00554677">
        <w:rPr>
          <w:sz w:val="32"/>
          <w:szCs w:val="32"/>
        </w:rPr>
        <w:t xml:space="preserve"> during the Great Recession. In fact, t</w:t>
      </w:r>
      <w:r w:rsidR="00377C24" w:rsidRPr="00554677">
        <w:rPr>
          <w:sz w:val="32"/>
          <w:szCs w:val="32"/>
        </w:rPr>
        <w:t>here was little need for panic amid outlier market activity</w:t>
      </w:r>
      <w:r w:rsidR="004A7DD8" w:rsidRPr="00554677">
        <w:rPr>
          <w:sz w:val="32"/>
          <w:szCs w:val="32"/>
        </w:rPr>
        <w:t xml:space="preserve"> [aka dinosaurs]</w:t>
      </w:r>
      <w:r w:rsidR="00377C24" w:rsidRPr="00554677">
        <w:rPr>
          <w:sz w:val="32"/>
          <w:szCs w:val="32"/>
        </w:rPr>
        <w:t>: Gold and o</w:t>
      </w:r>
      <w:r w:rsidR="00B870B1" w:rsidRPr="00554677">
        <w:rPr>
          <w:sz w:val="32"/>
          <w:szCs w:val="32"/>
        </w:rPr>
        <w:t xml:space="preserve">il skyrocketed </w:t>
      </w:r>
      <w:r w:rsidR="001D06D2" w:rsidRPr="00554677">
        <w:rPr>
          <w:sz w:val="32"/>
          <w:szCs w:val="32"/>
        </w:rPr>
        <w:t>as</w:t>
      </w:r>
      <w:r w:rsidR="00B870B1" w:rsidRPr="00554677">
        <w:rPr>
          <w:sz w:val="32"/>
          <w:szCs w:val="32"/>
        </w:rPr>
        <w:t xml:space="preserve"> common stock</w:t>
      </w:r>
      <w:r w:rsidR="00377C24" w:rsidRPr="00554677">
        <w:rPr>
          <w:sz w:val="32"/>
          <w:szCs w:val="32"/>
        </w:rPr>
        <w:t xml:space="preserve"> fell to recessionary levels. Afterwards, the market recovered, </w:t>
      </w:r>
      <w:r w:rsidR="00E21626" w:rsidRPr="00554677">
        <w:rPr>
          <w:sz w:val="32"/>
          <w:szCs w:val="32"/>
        </w:rPr>
        <w:t>stocks regained their</w:t>
      </w:r>
      <w:r w:rsidR="004A7DD8" w:rsidRPr="00554677">
        <w:rPr>
          <w:sz w:val="32"/>
          <w:szCs w:val="32"/>
        </w:rPr>
        <w:t xml:space="preserve"> pre-Recession</w:t>
      </w:r>
      <w:r w:rsidR="00E21626" w:rsidRPr="00554677">
        <w:rPr>
          <w:sz w:val="32"/>
          <w:szCs w:val="32"/>
        </w:rPr>
        <w:t xml:space="preserve"> value,</w:t>
      </w:r>
      <w:r w:rsidR="004A7DD8" w:rsidRPr="00554677">
        <w:rPr>
          <w:sz w:val="32"/>
          <w:szCs w:val="32"/>
        </w:rPr>
        <w:t xml:space="preserve"> and</w:t>
      </w:r>
      <w:r w:rsidR="00E21626" w:rsidRPr="00554677">
        <w:rPr>
          <w:sz w:val="32"/>
          <w:szCs w:val="32"/>
        </w:rPr>
        <w:t xml:space="preserve"> the market reached all-time highs and</w:t>
      </w:r>
      <w:r w:rsidR="004A7DD8" w:rsidRPr="00554677">
        <w:rPr>
          <w:sz w:val="32"/>
          <w:szCs w:val="32"/>
        </w:rPr>
        <w:t xml:space="preserve"> continued to increase in value. </w:t>
      </w:r>
      <w:r w:rsidR="001D06D2" w:rsidRPr="00554677">
        <w:rPr>
          <w:sz w:val="32"/>
          <w:szCs w:val="32"/>
        </w:rPr>
        <w:t>In this case</w:t>
      </w:r>
      <w:r w:rsidR="004A7DD8" w:rsidRPr="00554677">
        <w:rPr>
          <w:sz w:val="32"/>
          <w:szCs w:val="32"/>
        </w:rPr>
        <w:t>, g</w:t>
      </w:r>
      <w:r w:rsidR="00E21626" w:rsidRPr="00554677">
        <w:rPr>
          <w:sz w:val="32"/>
          <w:szCs w:val="32"/>
        </w:rPr>
        <w:t>old an</w:t>
      </w:r>
      <w:r w:rsidR="00E418F0" w:rsidRPr="00554677">
        <w:rPr>
          <w:sz w:val="32"/>
          <w:szCs w:val="32"/>
        </w:rPr>
        <w:t>d oil remained at record levels;</w:t>
      </w:r>
      <w:r w:rsidR="00E21626" w:rsidRPr="00554677">
        <w:rPr>
          <w:sz w:val="32"/>
          <w:szCs w:val="32"/>
        </w:rPr>
        <w:t xml:space="preserve"> </w:t>
      </w:r>
      <w:r w:rsidR="00986B7B" w:rsidRPr="00554677">
        <w:rPr>
          <w:sz w:val="32"/>
          <w:szCs w:val="32"/>
        </w:rPr>
        <w:t>though,</w:t>
      </w:r>
      <w:r w:rsidR="00E21626" w:rsidRPr="00554677">
        <w:rPr>
          <w:sz w:val="32"/>
          <w:szCs w:val="32"/>
        </w:rPr>
        <w:t xml:space="preserve"> a government </w:t>
      </w:r>
      <w:r w:rsidR="00986B7B" w:rsidRPr="00554677">
        <w:rPr>
          <w:sz w:val="32"/>
          <w:szCs w:val="32"/>
        </w:rPr>
        <w:t>had been</w:t>
      </w:r>
      <w:r w:rsidR="00E21626" w:rsidRPr="00554677">
        <w:rPr>
          <w:sz w:val="32"/>
          <w:szCs w:val="32"/>
        </w:rPr>
        <w:t xml:space="preserve"> overthrown: </w:t>
      </w:r>
      <w:r w:rsidR="00E21626" w:rsidRPr="00554677">
        <w:rPr>
          <w:sz w:val="32"/>
          <w:szCs w:val="32"/>
        </w:rPr>
        <w:lastRenderedPageBreak/>
        <w:t>Administration was altered.</w:t>
      </w:r>
      <w:r w:rsidR="00377C24" w:rsidRPr="00554677">
        <w:rPr>
          <w:sz w:val="32"/>
          <w:szCs w:val="32"/>
        </w:rPr>
        <w:t xml:space="preserve"> </w:t>
      </w:r>
      <w:r w:rsidR="00E21626" w:rsidRPr="00554677">
        <w:rPr>
          <w:sz w:val="32"/>
          <w:szCs w:val="32"/>
        </w:rPr>
        <w:t xml:space="preserve">Personally, I think that it would have been </w:t>
      </w:r>
      <w:r w:rsidR="00395F78" w:rsidRPr="00554677">
        <w:rPr>
          <w:sz w:val="32"/>
          <w:szCs w:val="32"/>
        </w:rPr>
        <w:t>brilliant</w:t>
      </w:r>
      <w:r w:rsidR="00E21626" w:rsidRPr="00554677">
        <w:rPr>
          <w:sz w:val="32"/>
          <w:szCs w:val="32"/>
        </w:rPr>
        <w:t xml:space="preserve"> had the American public been informed of historical market tendencies</w:t>
      </w:r>
      <w:r w:rsidR="00395F78" w:rsidRPr="00554677">
        <w:rPr>
          <w:sz w:val="32"/>
          <w:szCs w:val="32"/>
        </w:rPr>
        <w:t>,</w:t>
      </w:r>
      <w:r w:rsidR="00E21626" w:rsidRPr="00554677">
        <w:rPr>
          <w:sz w:val="32"/>
          <w:szCs w:val="32"/>
        </w:rPr>
        <w:t xml:space="preserve"> and the chaos calmed</w:t>
      </w:r>
      <w:r w:rsidR="00854A25" w:rsidRPr="00554677">
        <w:rPr>
          <w:sz w:val="32"/>
          <w:szCs w:val="32"/>
        </w:rPr>
        <w:t xml:space="preserve"> – greatness and enthusiasm.</w:t>
      </w:r>
      <w:r w:rsidR="00E21626" w:rsidRPr="00554677">
        <w:rPr>
          <w:sz w:val="32"/>
          <w:szCs w:val="32"/>
        </w:rPr>
        <w:t xml:space="preserve"> Though, if one has ever heard </w:t>
      </w:r>
      <w:r w:rsidR="004A7DD8" w:rsidRPr="00554677">
        <w:rPr>
          <w:sz w:val="32"/>
          <w:szCs w:val="32"/>
        </w:rPr>
        <w:t>the expression</w:t>
      </w:r>
      <w:r w:rsidR="00E21626" w:rsidRPr="00554677">
        <w:rPr>
          <w:sz w:val="32"/>
          <w:szCs w:val="32"/>
        </w:rPr>
        <w:t xml:space="preserve">, “This is not my job,” </w:t>
      </w:r>
      <w:r w:rsidR="004A7DD8" w:rsidRPr="00554677">
        <w:rPr>
          <w:sz w:val="32"/>
          <w:szCs w:val="32"/>
        </w:rPr>
        <w:t>here</w:t>
      </w:r>
      <w:r w:rsidR="00E21626" w:rsidRPr="00554677">
        <w:rPr>
          <w:sz w:val="32"/>
          <w:szCs w:val="32"/>
        </w:rPr>
        <w:t xml:space="preserve"> </w:t>
      </w:r>
      <w:r w:rsidR="00C348DA" w:rsidRPr="00554677">
        <w:rPr>
          <w:sz w:val="32"/>
          <w:szCs w:val="32"/>
        </w:rPr>
        <w:t>is an infamous example</w:t>
      </w:r>
      <w:r w:rsidR="00081888" w:rsidRPr="00554677">
        <w:rPr>
          <w:sz w:val="32"/>
          <w:szCs w:val="32"/>
        </w:rPr>
        <w:t xml:space="preserve">: </w:t>
      </w:r>
      <w:r w:rsidR="00E21626" w:rsidRPr="00554677">
        <w:rPr>
          <w:sz w:val="32"/>
          <w:szCs w:val="32"/>
        </w:rPr>
        <w:t>SEC</w:t>
      </w:r>
      <w:r w:rsidR="00081888" w:rsidRPr="00554677">
        <w:rPr>
          <w:sz w:val="32"/>
          <w:szCs w:val="32"/>
        </w:rPr>
        <w:t xml:space="preserve"> policy</w:t>
      </w:r>
      <w:r w:rsidR="00E21626" w:rsidRPr="00554677">
        <w:rPr>
          <w:sz w:val="32"/>
          <w:szCs w:val="32"/>
        </w:rPr>
        <w:t xml:space="preserve"> prohibits its personnel from </w:t>
      </w:r>
      <w:r w:rsidR="00586645" w:rsidRPr="00554677">
        <w:rPr>
          <w:sz w:val="32"/>
          <w:szCs w:val="32"/>
        </w:rPr>
        <w:t>the issuance of</w:t>
      </w:r>
      <w:r w:rsidR="00E21626" w:rsidRPr="00554677">
        <w:rPr>
          <w:sz w:val="32"/>
          <w:szCs w:val="32"/>
        </w:rPr>
        <w:t xml:space="preserve"> investment advice</w:t>
      </w:r>
      <w:r w:rsidR="00C348DA" w:rsidRPr="00554677">
        <w:rPr>
          <w:sz w:val="32"/>
          <w:szCs w:val="32"/>
        </w:rPr>
        <w:t xml:space="preserve"> in most instances</w:t>
      </w:r>
      <w:r w:rsidR="00E21626" w:rsidRPr="00554677">
        <w:rPr>
          <w:sz w:val="32"/>
          <w:szCs w:val="32"/>
        </w:rPr>
        <w:t>.</w:t>
      </w:r>
    </w:p>
    <w:p w14:paraId="161AF9DE" w14:textId="28141BD0" w:rsidR="00576196" w:rsidRPr="00554677" w:rsidRDefault="00817421" w:rsidP="00506297">
      <w:pPr>
        <w:spacing w:after="0" w:line="480" w:lineRule="auto"/>
        <w:ind w:firstLine="720"/>
        <w:contextualSpacing/>
        <w:jc w:val="both"/>
        <w:rPr>
          <w:rFonts w:cstheme="minorHAnsi"/>
          <w:sz w:val="32"/>
          <w:szCs w:val="32"/>
        </w:rPr>
      </w:pPr>
      <w:r w:rsidRPr="00554677">
        <w:rPr>
          <w:rFonts w:cstheme="minorHAnsi"/>
          <w:sz w:val="32"/>
          <w:szCs w:val="32"/>
        </w:rPr>
        <w:t>Even so</w:t>
      </w:r>
      <w:r w:rsidR="00C74516" w:rsidRPr="00554677">
        <w:rPr>
          <w:rFonts w:cstheme="minorHAnsi"/>
          <w:sz w:val="32"/>
          <w:szCs w:val="32"/>
        </w:rPr>
        <w:t xml:space="preserve">, here lays a perfect entry opportunity to implement our distribution of net income policy, and increase wages for hourly paid employees. At length, the </w:t>
      </w:r>
      <w:r w:rsidRPr="00554677">
        <w:rPr>
          <w:rFonts w:cstheme="minorHAnsi"/>
          <w:sz w:val="32"/>
          <w:szCs w:val="32"/>
        </w:rPr>
        <w:t>bases</w:t>
      </w:r>
      <w:r w:rsidR="00C74516" w:rsidRPr="00554677">
        <w:rPr>
          <w:rFonts w:cstheme="minorHAnsi"/>
          <w:sz w:val="32"/>
          <w:szCs w:val="32"/>
        </w:rPr>
        <w:t xml:space="preserve"> of our argument are </w:t>
      </w:r>
      <w:r w:rsidR="00476742" w:rsidRPr="00554677">
        <w:rPr>
          <w:rFonts w:cstheme="minorHAnsi"/>
          <w:sz w:val="32"/>
          <w:szCs w:val="32"/>
        </w:rPr>
        <w:t>eight-hour</w:t>
      </w:r>
      <w:r w:rsidR="00C74516" w:rsidRPr="00554677">
        <w:rPr>
          <w:rFonts w:cstheme="minorHAnsi"/>
          <w:sz w:val="32"/>
          <w:szCs w:val="32"/>
        </w:rPr>
        <w:t xml:space="preserve"> days, </w:t>
      </w:r>
      <w:r w:rsidR="00476742" w:rsidRPr="00554677">
        <w:rPr>
          <w:rFonts w:cstheme="minorHAnsi"/>
          <w:sz w:val="32"/>
          <w:szCs w:val="32"/>
        </w:rPr>
        <w:t>five-day</w:t>
      </w:r>
      <w:r w:rsidR="00C74516" w:rsidRPr="00554677">
        <w:rPr>
          <w:rFonts w:cstheme="minorHAnsi"/>
          <w:sz w:val="32"/>
          <w:szCs w:val="32"/>
        </w:rPr>
        <w:t xml:space="preserve"> weeks, and retirement</w:t>
      </w:r>
      <w:r w:rsidR="00476742">
        <w:rPr>
          <w:rFonts w:cstheme="minorHAnsi"/>
          <w:sz w:val="32"/>
          <w:szCs w:val="32"/>
        </w:rPr>
        <w:t xml:space="preserve"> at 67</w:t>
      </w:r>
      <w:r w:rsidR="00C74516" w:rsidRPr="00554677">
        <w:rPr>
          <w:rFonts w:cstheme="minorHAnsi"/>
          <w:sz w:val="32"/>
          <w:szCs w:val="32"/>
        </w:rPr>
        <w:t xml:space="preserve">. Here, many Americans work tirelessly to barely have the resources needed to enjoy life. Indeed, there are far too many instances where the paycheck is hardly enough to cover basic living essentials: Food, </w:t>
      </w:r>
      <w:r w:rsidR="00C74516" w:rsidRPr="00554677">
        <w:rPr>
          <w:rFonts w:cstheme="minorHAnsi"/>
          <w:sz w:val="32"/>
          <w:szCs w:val="32"/>
        </w:rPr>
        <w:lastRenderedPageBreak/>
        <w:t>clothing, shelter, transportation, and education. In fact, the one solution that most Americans are able to agree on is entrepreneurship. More specifically, we adhere to the Generally Accepted Accounting Principles in an effort to earn an additional eight hours’</w:t>
      </w:r>
      <w:r w:rsidRPr="00554677">
        <w:rPr>
          <w:rFonts w:cstheme="minorHAnsi"/>
          <w:sz w:val="32"/>
          <w:szCs w:val="32"/>
        </w:rPr>
        <w:t xml:space="preserve"> pay per employee, if not more.</w:t>
      </w:r>
    </w:p>
    <w:p w14:paraId="23F06675" w14:textId="77777777" w:rsidR="00576196" w:rsidRPr="00554677" w:rsidRDefault="00B45E2B" w:rsidP="00506297">
      <w:pPr>
        <w:spacing w:after="0" w:line="480" w:lineRule="auto"/>
        <w:ind w:firstLine="720"/>
        <w:contextualSpacing/>
        <w:jc w:val="both"/>
        <w:rPr>
          <w:rFonts w:cstheme="minorHAnsi"/>
          <w:sz w:val="32"/>
          <w:szCs w:val="32"/>
        </w:rPr>
      </w:pPr>
      <w:r w:rsidRPr="00554677">
        <w:rPr>
          <w:rFonts w:cstheme="minorHAnsi"/>
          <w:sz w:val="32"/>
          <w:szCs w:val="32"/>
        </w:rPr>
        <w:t>As stated by the</w:t>
      </w:r>
      <w:r w:rsidR="00F72FC2" w:rsidRPr="00554677">
        <w:rPr>
          <w:rFonts w:cstheme="minorHAnsi"/>
          <w:sz w:val="32"/>
          <w:szCs w:val="32"/>
        </w:rPr>
        <w:t xml:space="preserve"> Greek physician a</w:t>
      </w:r>
      <w:r w:rsidRPr="00554677">
        <w:rPr>
          <w:rFonts w:cstheme="minorHAnsi"/>
          <w:sz w:val="32"/>
          <w:szCs w:val="32"/>
        </w:rPr>
        <w:t xml:space="preserve">nd philosopher Hippocrates, </w:t>
      </w:r>
      <w:r w:rsidR="00F72FC2" w:rsidRPr="00554677">
        <w:rPr>
          <w:rFonts w:cstheme="minorHAnsi"/>
          <w:sz w:val="32"/>
          <w:szCs w:val="32"/>
        </w:rPr>
        <w:t xml:space="preserve">“For extreme diseases, extreme methods of cure, as to restriction, are most suitable.” In other words, drastic times call for drastic measures. </w:t>
      </w:r>
      <w:r w:rsidRPr="00554677">
        <w:rPr>
          <w:rFonts w:cstheme="minorHAnsi"/>
          <w:sz w:val="32"/>
          <w:szCs w:val="32"/>
        </w:rPr>
        <w:t>In my opinion, drastic m</w:t>
      </w:r>
      <w:r w:rsidR="001D6274" w:rsidRPr="00554677">
        <w:rPr>
          <w:rFonts w:cstheme="minorHAnsi"/>
          <w:sz w:val="32"/>
          <w:szCs w:val="32"/>
        </w:rPr>
        <w:t>easures create chaos – closures. By the consolidation of US cities with populations less than 500,000</w:t>
      </w:r>
      <w:r w:rsidR="00920073" w:rsidRPr="00554677">
        <w:rPr>
          <w:rFonts w:cstheme="minorHAnsi"/>
          <w:sz w:val="32"/>
          <w:szCs w:val="32"/>
        </w:rPr>
        <w:t>,</w:t>
      </w:r>
      <w:r w:rsidR="001D6274" w:rsidRPr="00554677">
        <w:rPr>
          <w:rFonts w:cstheme="minorHAnsi"/>
          <w:sz w:val="32"/>
          <w:szCs w:val="32"/>
        </w:rPr>
        <w:t xml:space="preserve"> or 214 to </w:t>
      </w:r>
      <w:r w:rsidR="0085166E" w:rsidRPr="00554677">
        <w:rPr>
          <w:rFonts w:cstheme="minorHAnsi"/>
          <w:sz w:val="32"/>
          <w:szCs w:val="32"/>
        </w:rPr>
        <w:t>one</w:t>
      </w:r>
      <w:r w:rsidR="001D6274" w:rsidRPr="00554677">
        <w:rPr>
          <w:rFonts w:cstheme="minorHAnsi"/>
          <w:sz w:val="32"/>
          <w:szCs w:val="32"/>
        </w:rPr>
        <w:t xml:space="preserve">, the redirection of the American economy through the substantial elimination of administrative expenses is born: Extreme methods of cure. As compatriots, somber be the </w:t>
      </w:r>
      <w:r w:rsidR="001D6274" w:rsidRPr="00554677">
        <w:rPr>
          <w:rFonts w:cstheme="minorHAnsi"/>
          <w:sz w:val="32"/>
          <w:szCs w:val="32"/>
        </w:rPr>
        <w:lastRenderedPageBreak/>
        <w:t>day when the heads of our great nation invest American taxpayer dollars in favor of the transformation of the national deficit</w:t>
      </w:r>
      <w:r w:rsidR="00920073" w:rsidRPr="00554677">
        <w:rPr>
          <w:rFonts w:cstheme="minorHAnsi"/>
          <w:sz w:val="32"/>
          <w:szCs w:val="32"/>
        </w:rPr>
        <w:t>, extreme disease,</w:t>
      </w:r>
      <w:r w:rsidR="001D6274" w:rsidRPr="00554677">
        <w:rPr>
          <w:rFonts w:cstheme="minorHAnsi"/>
          <w:sz w:val="32"/>
          <w:szCs w:val="32"/>
        </w:rPr>
        <w:t xml:space="preserve"> into positive sustainable cash growth with powerful attractively profitable e</w:t>
      </w:r>
      <w:r w:rsidR="00576196" w:rsidRPr="00554677">
        <w:rPr>
          <w:rFonts w:cstheme="minorHAnsi"/>
          <w:sz w:val="32"/>
          <w:szCs w:val="32"/>
        </w:rPr>
        <w:t>cologically proactive projects.</w:t>
      </w:r>
    </w:p>
    <w:p w14:paraId="589761CE" w14:textId="77777777" w:rsidR="00576196" w:rsidRPr="00554677" w:rsidRDefault="00D459A9" w:rsidP="00506297">
      <w:pPr>
        <w:spacing w:after="0" w:line="480" w:lineRule="auto"/>
        <w:ind w:firstLine="720"/>
        <w:contextualSpacing/>
        <w:jc w:val="both"/>
        <w:rPr>
          <w:rFonts w:cstheme="minorHAnsi"/>
          <w:sz w:val="32"/>
          <w:szCs w:val="32"/>
        </w:rPr>
      </w:pPr>
      <w:r w:rsidRPr="00554677">
        <w:rPr>
          <w:rFonts w:cstheme="minorHAnsi"/>
          <w:sz w:val="32"/>
          <w:szCs w:val="32"/>
        </w:rPr>
        <w:t>Undoubtedly, t</w:t>
      </w:r>
      <w:r w:rsidR="00B45E2B" w:rsidRPr="00554677">
        <w:rPr>
          <w:rFonts w:cstheme="minorHAnsi"/>
          <w:sz w:val="32"/>
          <w:szCs w:val="32"/>
        </w:rPr>
        <w:t xml:space="preserve">he </w:t>
      </w:r>
      <w:r w:rsidR="00F72FC2" w:rsidRPr="00554677">
        <w:rPr>
          <w:rFonts w:cstheme="minorHAnsi"/>
          <w:sz w:val="32"/>
          <w:szCs w:val="32"/>
        </w:rPr>
        <w:t>chaos</w:t>
      </w:r>
      <w:r w:rsidR="00B45E2B" w:rsidRPr="00554677">
        <w:rPr>
          <w:rFonts w:cstheme="minorHAnsi"/>
          <w:sz w:val="32"/>
          <w:szCs w:val="32"/>
        </w:rPr>
        <w:t xml:space="preserve"> or closures </w:t>
      </w:r>
      <w:r w:rsidR="00F72FC2" w:rsidRPr="00554677">
        <w:rPr>
          <w:rFonts w:cstheme="minorHAnsi"/>
          <w:sz w:val="32"/>
          <w:szCs w:val="32"/>
        </w:rPr>
        <w:t xml:space="preserve">will fuel an American job </w:t>
      </w:r>
      <w:r w:rsidR="00CD1B9F" w:rsidRPr="00554677">
        <w:rPr>
          <w:rFonts w:cstheme="minorHAnsi"/>
          <w:sz w:val="32"/>
          <w:szCs w:val="32"/>
        </w:rPr>
        <w:t>movement, t</w:t>
      </w:r>
      <w:r w:rsidR="00B45E2B" w:rsidRPr="00554677">
        <w:rPr>
          <w:rFonts w:cstheme="minorHAnsi"/>
          <w:sz w:val="32"/>
          <w:szCs w:val="32"/>
        </w:rPr>
        <w:t xml:space="preserve">he type of </w:t>
      </w:r>
      <w:r w:rsidR="00CD1B9F" w:rsidRPr="00554677">
        <w:rPr>
          <w:rFonts w:cstheme="minorHAnsi"/>
          <w:sz w:val="32"/>
          <w:szCs w:val="32"/>
        </w:rPr>
        <w:t>motion</w:t>
      </w:r>
      <w:r w:rsidR="00B45E2B" w:rsidRPr="00554677">
        <w:rPr>
          <w:rFonts w:cstheme="minorHAnsi"/>
          <w:sz w:val="32"/>
          <w:szCs w:val="32"/>
        </w:rPr>
        <w:t xml:space="preserve"> that many undereducated American</w:t>
      </w:r>
      <w:r w:rsidR="00CD1B9F" w:rsidRPr="00554677">
        <w:rPr>
          <w:rFonts w:cstheme="minorHAnsi"/>
          <w:sz w:val="32"/>
          <w:szCs w:val="32"/>
        </w:rPr>
        <w:t>s</w:t>
      </w:r>
      <w:r w:rsidR="00B45E2B" w:rsidRPr="00554677">
        <w:rPr>
          <w:rFonts w:cstheme="minorHAnsi"/>
          <w:sz w:val="32"/>
          <w:szCs w:val="32"/>
        </w:rPr>
        <w:t xml:space="preserve"> </w:t>
      </w:r>
      <w:r w:rsidR="00CD1B9F" w:rsidRPr="00554677">
        <w:rPr>
          <w:rFonts w:cstheme="minorHAnsi"/>
          <w:sz w:val="32"/>
          <w:szCs w:val="32"/>
        </w:rPr>
        <w:t>may</w:t>
      </w:r>
      <w:r w:rsidR="00AB6CC4" w:rsidRPr="00554677">
        <w:rPr>
          <w:rFonts w:cstheme="minorHAnsi"/>
          <w:sz w:val="32"/>
          <w:szCs w:val="32"/>
        </w:rPr>
        <w:t xml:space="preserve"> need to afford </w:t>
      </w:r>
      <w:r w:rsidR="00B45E2B" w:rsidRPr="00554677">
        <w:rPr>
          <w:rFonts w:cstheme="minorHAnsi"/>
          <w:sz w:val="32"/>
          <w:szCs w:val="32"/>
        </w:rPr>
        <w:t>permanent relocation</w:t>
      </w:r>
      <w:r w:rsidR="005D665E" w:rsidRPr="00554677">
        <w:rPr>
          <w:rFonts w:cstheme="minorHAnsi"/>
          <w:sz w:val="32"/>
          <w:szCs w:val="32"/>
        </w:rPr>
        <w:t xml:space="preserve">: Cities </w:t>
      </w:r>
      <w:r w:rsidR="00E358D3" w:rsidRPr="00554677">
        <w:rPr>
          <w:rFonts w:cstheme="minorHAnsi"/>
          <w:sz w:val="32"/>
          <w:szCs w:val="32"/>
        </w:rPr>
        <w:t>must</w:t>
      </w:r>
      <w:r w:rsidR="005D665E" w:rsidRPr="00554677">
        <w:rPr>
          <w:rFonts w:cstheme="minorHAnsi"/>
          <w:sz w:val="32"/>
          <w:szCs w:val="32"/>
        </w:rPr>
        <w:t xml:space="preserve"> to be turned </w:t>
      </w:r>
      <w:r w:rsidR="00F40CD3" w:rsidRPr="00554677">
        <w:rPr>
          <w:rFonts w:cstheme="minorHAnsi"/>
          <w:sz w:val="32"/>
          <w:szCs w:val="32"/>
        </w:rPr>
        <w:t>in</w:t>
      </w:r>
      <w:r w:rsidR="005D665E" w:rsidRPr="00554677">
        <w:rPr>
          <w:rFonts w:cstheme="minorHAnsi"/>
          <w:sz w:val="32"/>
          <w:szCs w:val="32"/>
        </w:rPr>
        <w:t>to rubble</w:t>
      </w:r>
      <w:r w:rsidR="004A7DD8" w:rsidRPr="00554677">
        <w:rPr>
          <w:rFonts w:cstheme="minorHAnsi"/>
          <w:sz w:val="32"/>
          <w:szCs w:val="32"/>
        </w:rPr>
        <w:t>,</w:t>
      </w:r>
      <w:r w:rsidR="005D665E" w:rsidRPr="00554677">
        <w:rPr>
          <w:rFonts w:cstheme="minorHAnsi"/>
          <w:sz w:val="32"/>
          <w:szCs w:val="32"/>
        </w:rPr>
        <w:t xml:space="preserve"> and rubble </w:t>
      </w:r>
      <w:r w:rsidR="00395F78" w:rsidRPr="00554677">
        <w:rPr>
          <w:rFonts w:cstheme="minorHAnsi"/>
          <w:sz w:val="32"/>
          <w:szCs w:val="32"/>
        </w:rPr>
        <w:t>must</w:t>
      </w:r>
      <w:r w:rsidR="00C74516" w:rsidRPr="00554677">
        <w:rPr>
          <w:rFonts w:cstheme="minorHAnsi"/>
          <w:sz w:val="32"/>
          <w:szCs w:val="32"/>
        </w:rPr>
        <w:t xml:space="preserve"> be removed. </w:t>
      </w:r>
      <w:r w:rsidR="00303302" w:rsidRPr="00554677">
        <w:rPr>
          <w:rFonts w:cstheme="minorHAnsi"/>
          <w:sz w:val="32"/>
          <w:szCs w:val="32"/>
        </w:rPr>
        <w:t xml:space="preserve">While the American job movement fueled by closures may prove beneficial to a great number of undereducated Americans, initially, one must anticipate a sharp increase in the unemployment rate due to the competitive nature of the market and mass layoffs of unqualified or underqualified civilian sector and government </w:t>
      </w:r>
      <w:r w:rsidR="00303302" w:rsidRPr="00554677">
        <w:rPr>
          <w:rFonts w:cstheme="minorHAnsi"/>
          <w:sz w:val="32"/>
          <w:szCs w:val="32"/>
        </w:rPr>
        <w:lastRenderedPageBreak/>
        <w:t xml:space="preserve">employees: Reality shall intimately resemble fears associated with governmental shutdowns and a breached debt ceiling in that they may both lead to real-world challenges for the people of the United States of America. </w:t>
      </w:r>
      <w:r w:rsidR="00C05D22" w:rsidRPr="00554677">
        <w:rPr>
          <w:rFonts w:cstheme="minorHAnsi"/>
          <w:color w:val="000000"/>
          <w:sz w:val="32"/>
          <w:szCs w:val="32"/>
        </w:rPr>
        <w:t>As outlined by Partnership for Public Service online at ourpublicservice.org/blog/debt-limit-and-government-shutdown/</w:t>
      </w:r>
      <w:r w:rsidR="00C05D22" w:rsidRPr="00554677">
        <w:rPr>
          <w:rFonts w:cstheme="minorHAnsi"/>
          <w:i/>
          <w:color w:val="000000"/>
          <w:sz w:val="32"/>
          <w:szCs w:val="32"/>
        </w:rPr>
        <w:t xml:space="preserve"> </w:t>
      </w:r>
      <w:r w:rsidR="00C05D22" w:rsidRPr="00554677">
        <w:rPr>
          <w:rFonts w:cstheme="minorHAnsi"/>
          <w:color w:val="000000"/>
          <w:sz w:val="32"/>
          <w:szCs w:val="32"/>
        </w:rPr>
        <w:t xml:space="preserve">in an article titled “A Debt Limit Breach and a Government Shutdown: Different Crises but a Terrible Way to do Business”, “While our government has a general playbook for how to respond to shutdowns, no such guidance exists for a debt limit breach. . . . During a shutdown, a clearer sense of the availability of federal funds makes it easier to predict how long—and which—federal programs and services will continue to function. While, a debt limit breach would trigger more economic turmoil: </w:t>
      </w:r>
      <w:r w:rsidR="00C05D22" w:rsidRPr="00554677">
        <w:rPr>
          <w:rFonts w:cstheme="minorHAnsi"/>
          <w:color w:val="000000"/>
          <w:sz w:val="32"/>
          <w:szCs w:val="32"/>
        </w:rPr>
        <w:lastRenderedPageBreak/>
        <w:t>Buyers of government bonds would demand higher interest rates to offset the risk of government defaults on debt, and the U.S. credit rating would be downgraded resulting in an economic jolt that would cause layoffs, harm stock prices, and make it more difficult for our government to address urgent matters . . .”</w:t>
      </w:r>
    </w:p>
    <w:p w14:paraId="42900ABB" w14:textId="77777777" w:rsidR="00576196" w:rsidRPr="00554677" w:rsidRDefault="00636B56" w:rsidP="00506297">
      <w:pPr>
        <w:spacing w:after="0" w:line="480" w:lineRule="auto"/>
        <w:ind w:firstLine="720"/>
        <w:contextualSpacing/>
        <w:jc w:val="both"/>
        <w:rPr>
          <w:rFonts w:cstheme="minorHAnsi"/>
          <w:color w:val="171717"/>
          <w:spacing w:val="2"/>
          <w:sz w:val="32"/>
          <w:szCs w:val="32"/>
          <w:shd w:val="clear" w:color="auto" w:fill="FFFFFF"/>
        </w:rPr>
      </w:pPr>
      <w:r w:rsidRPr="00554677">
        <w:rPr>
          <w:rFonts w:cstheme="minorHAnsi"/>
          <w:sz w:val="32"/>
          <w:szCs w:val="32"/>
        </w:rPr>
        <w:t>At this point</w:t>
      </w:r>
      <w:r w:rsidR="00C74516" w:rsidRPr="00554677">
        <w:rPr>
          <w:rFonts w:cstheme="minorHAnsi"/>
          <w:sz w:val="32"/>
          <w:szCs w:val="32"/>
        </w:rPr>
        <w:t xml:space="preserve">, the </w:t>
      </w:r>
      <w:r w:rsidR="00C74516" w:rsidRPr="00554677">
        <w:rPr>
          <w:rFonts w:cstheme="minorHAnsi"/>
          <w:i/>
          <w:sz w:val="32"/>
          <w:szCs w:val="32"/>
        </w:rPr>
        <w:t>Journal of Economic Behavior and Organization</w:t>
      </w:r>
      <w:r w:rsidR="00C74516" w:rsidRPr="00554677">
        <w:rPr>
          <w:rFonts w:cstheme="minorHAnsi"/>
          <w:sz w:val="32"/>
          <w:szCs w:val="32"/>
        </w:rPr>
        <w:t xml:space="preserve"> published an article titled “Does Higher Unemployment Lead to Greater Criminality? </w:t>
      </w:r>
      <w:r w:rsidR="008506A2" w:rsidRPr="00554677">
        <w:rPr>
          <w:rFonts w:cstheme="minorHAnsi"/>
          <w:sz w:val="32"/>
          <w:szCs w:val="32"/>
        </w:rPr>
        <w:t>Revisiting</w:t>
      </w:r>
      <w:r w:rsidR="00C74516" w:rsidRPr="00554677">
        <w:rPr>
          <w:rFonts w:cstheme="minorHAnsi"/>
          <w:sz w:val="32"/>
          <w:szCs w:val="32"/>
        </w:rPr>
        <w:t xml:space="preserve"> the Debate over</w:t>
      </w:r>
      <w:r w:rsidR="00496212" w:rsidRPr="00554677">
        <w:rPr>
          <w:rFonts w:cstheme="minorHAnsi"/>
          <w:sz w:val="32"/>
          <w:szCs w:val="32"/>
        </w:rPr>
        <w:t xml:space="preserve"> the Business Cycle”, authored by</w:t>
      </w:r>
      <w:r w:rsidR="00C74516" w:rsidRPr="00554677">
        <w:rPr>
          <w:rFonts w:cstheme="minorHAnsi"/>
          <w:sz w:val="32"/>
          <w:szCs w:val="32"/>
        </w:rPr>
        <w:t xml:space="preserve"> Fredj Jawadi, Sushanta K. Mallick, Abdoulkarim Idi Cheffou, and Anish Augustine that briefly explains the relationship between crime and unemployment. “According to Cantor and Land (1985), the positive relationship can be justified by the criminal motivational effect theory which stipulates that, </w:t>
      </w:r>
      <w:r w:rsidR="00C74516" w:rsidRPr="00554677">
        <w:rPr>
          <w:rFonts w:cstheme="minorHAnsi"/>
          <w:sz w:val="32"/>
          <w:szCs w:val="32"/>
        </w:rPr>
        <w:lastRenderedPageBreak/>
        <w:t>other things being equal, a high unemployment rate can result in crime. Indeed, unemployment limits the access of unemployed persons to market goods and services and can push them to commit crimes if this enables them to get a monetary benefit. . . While, the theory of opportunity effect or criminal opportunity effect, also developed by Cantor and Land (1985), can, however, support a negative relationship between crime and unemployment (Cohen and Felson, 1979, Cohen et al., 1980, Cohen et al., 1981). According to this theory, the occurrence of crime requires three conditions: the presence of motivated offenders, the existence of appropriate targets, and the absence of effective guardians.</w:t>
      </w:r>
      <w:r w:rsidR="00FF3428" w:rsidRPr="00554677">
        <w:rPr>
          <w:rFonts w:cstheme="minorHAnsi"/>
          <w:sz w:val="32"/>
          <w:szCs w:val="32"/>
        </w:rPr>
        <w:t>”</w:t>
      </w:r>
      <w:r w:rsidR="00C74516" w:rsidRPr="00554677">
        <w:rPr>
          <w:rFonts w:cstheme="minorHAnsi"/>
          <w:sz w:val="32"/>
          <w:szCs w:val="32"/>
        </w:rPr>
        <w:t xml:space="preserve"> </w:t>
      </w:r>
      <w:r w:rsidR="00C74516" w:rsidRPr="00554677">
        <w:rPr>
          <w:rFonts w:cstheme="minorHAnsi"/>
          <w:color w:val="171717"/>
          <w:spacing w:val="2"/>
          <w:sz w:val="32"/>
          <w:szCs w:val="32"/>
          <w:shd w:val="clear" w:color="auto" w:fill="FFFFFF"/>
        </w:rPr>
        <w:t xml:space="preserve">As stated online at library.fiveable.me/crime-human-development, “Unemployment and criminal activity are closely </w:t>
      </w:r>
      <w:r w:rsidR="00C74516" w:rsidRPr="00554677">
        <w:rPr>
          <w:rFonts w:cstheme="minorHAnsi"/>
          <w:color w:val="171717"/>
          <w:spacing w:val="2"/>
          <w:sz w:val="32"/>
          <w:szCs w:val="32"/>
          <w:shd w:val="clear" w:color="auto" w:fill="FFFFFF"/>
        </w:rPr>
        <w:lastRenderedPageBreak/>
        <w:t>intertwined, with joblessness often linked to increased crime rates. This complex relationship involves economic, social, and psychological factors that can push individuals towards unlawful behavior when fac</w:t>
      </w:r>
      <w:r w:rsidR="00817421" w:rsidRPr="00554677">
        <w:rPr>
          <w:rFonts w:cstheme="minorHAnsi"/>
          <w:color w:val="171717"/>
          <w:spacing w:val="2"/>
          <w:sz w:val="32"/>
          <w:szCs w:val="32"/>
          <w:shd w:val="clear" w:color="auto" w:fill="FFFFFF"/>
        </w:rPr>
        <w:t>ed with financial instability.”</w:t>
      </w:r>
    </w:p>
    <w:p w14:paraId="2AF87B2E" w14:textId="77777777" w:rsidR="00D459A9" w:rsidRPr="00B57FE8" w:rsidRDefault="00FF3428" w:rsidP="00506297">
      <w:pPr>
        <w:spacing w:after="0" w:line="480" w:lineRule="auto"/>
        <w:ind w:firstLine="720"/>
        <w:contextualSpacing/>
        <w:jc w:val="both"/>
        <w:rPr>
          <w:sz w:val="32"/>
          <w:szCs w:val="32"/>
        </w:rPr>
      </w:pPr>
      <w:r w:rsidRPr="00554677">
        <w:rPr>
          <w:rFonts w:cstheme="minorHAnsi"/>
          <w:color w:val="171717"/>
          <w:spacing w:val="2"/>
          <w:sz w:val="32"/>
          <w:szCs w:val="32"/>
          <w:shd w:val="clear" w:color="auto" w:fill="FFFFFF"/>
        </w:rPr>
        <w:t>With this in mind</w:t>
      </w:r>
      <w:r w:rsidR="00C74516" w:rsidRPr="00554677">
        <w:rPr>
          <w:rFonts w:cstheme="minorHAnsi"/>
          <w:color w:val="171717"/>
          <w:spacing w:val="2"/>
          <w:sz w:val="32"/>
          <w:szCs w:val="32"/>
          <w:shd w:val="clear" w:color="auto" w:fill="FFFFFF"/>
        </w:rPr>
        <w:t>,</w:t>
      </w:r>
      <w:r w:rsidR="00C74516" w:rsidRPr="00554677">
        <w:rPr>
          <w:rFonts w:cstheme="minorHAnsi"/>
          <w:sz w:val="32"/>
          <w:szCs w:val="32"/>
        </w:rPr>
        <w:t xml:space="preserve"> common knowledge has us believe that government employees are most suitable if one is to succumb to unemployment because they understand the law, and are least likely to commit crimes or engage in criminal activities. Furthermore, government employees understand the American financial and legal systems, and are better suited to navigate the jobless market or engage in entrepreneurial activities with limited budgets. </w:t>
      </w:r>
      <w:r w:rsidR="00DA7796" w:rsidRPr="00554677">
        <w:rPr>
          <w:rFonts w:cstheme="minorHAnsi"/>
          <w:sz w:val="32"/>
          <w:szCs w:val="32"/>
        </w:rPr>
        <w:t>At this junction, t</w:t>
      </w:r>
      <w:r w:rsidR="001D6274" w:rsidRPr="00554677">
        <w:rPr>
          <w:rFonts w:cstheme="minorHAnsi"/>
          <w:sz w:val="32"/>
          <w:szCs w:val="32"/>
        </w:rPr>
        <w:t>he last disburse</w:t>
      </w:r>
      <w:r w:rsidR="00F1760D" w:rsidRPr="00554677">
        <w:rPr>
          <w:rFonts w:cstheme="minorHAnsi"/>
          <w:sz w:val="32"/>
          <w:szCs w:val="32"/>
        </w:rPr>
        <w:t>ment</w:t>
      </w:r>
      <w:r w:rsidR="001D6274" w:rsidRPr="00554677">
        <w:rPr>
          <w:rFonts w:cstheme="minorHAnsi"/>
          <w:sz w:val="32"/>
          <w:szCs w:val="32"/>
        </w:rPr>
        <w:t xml:space="preserve"> of taxpayer dollars in forme</w:t>
      </w:r>
      <w:r w:rsidR="00197347" w:rsidRPr="00554677">
        <w:rPr>
          <w:rFonts w:cstheme="minorHAnsi"/>
          <w:sz w:val="32"/>
          <w:szCs w:val="32"/>
        </w:rPr>
        <w:t xml:space="preserve">r cities </w:t>
      </w:r>
      <w:r w:rsidR="00C23402" w:rsidRPr="00554677">
        <w:rPr>
          <w:rFonts w:cstheme="minorHAnsi"/>
          <w:sz w:val="32"/>
          <w:szCs w:val="32"/>
        </w:rPr>
        <w:t xml:space="preserve">lies – until </w:t>
      </w:r>
      <w:r w:rsidR="00197347" w:rsidRPr="00554677">
        <w:rPr>
          <w:rFonts w:cstheme="minorHAnsi"/>
          <w:sz w:val="32"/>
          <w:szCs w:val="32"/>
        </w:rPr>
        <w:t xml:space="preserve">wildlife and </w:t>
      </w:r>
      <w:r w:rsidR="001D6274" w:rsidRPr="00554677">
        <w:rPr>
          <w:rFonts w:cstheme="minorHAnsi"/>
          <w:sz w:val="32"/>
          <w:szCs w:val="32"/>
        </w:rPr>
        <w:t xml:space="preserve">forest protection efforts launch </w:t>
      </w:r>
      <w:r w:rsidR="001D6274" w:rsidRPr="00554677">
        <w:rPr>
          <w:rFonts w:cstheme="minorHAnsi"/>
          <w:sz w:val="32"/>
          <w:szCs w:val="32"/>
        </w:rPr>
        <w:lastRenderedPageBreak/>
        <w:t>and military posts are based.</w:t>
      </w:r>
      <w:r w:rsidR="00E358D3" w:rsidRPr="00554677">
        <w:rPr>
          <w:rFonts w:cstheme="minorHAnsi"/>
          <w:sz w:val="32"/>
          <w:szCs w:val="32"/>
        </w:rPr>
        <w:t xml:space="preserve"> In our vision, demolition</w:t>
      </w:r>
      <w:r w:rsidR="00D841AE" w:rsidRPr="00554677">
        <w:rPr>
          <w:rFonts w:cstheme="minorHAnsi"/>
          <w:sz w:val="32"/>
          <w:szCs w:val="32"/>
        </w:rPr>
        <w:t xml:space="preserve"> and </w:t>
      </w:r>
      <w:r w:rsidR="00E358D3" w:rsidRPr="00554677">
        <w:rPr>
          <w:rFonts w:cstheme="minorHAnsi"/>
          <w:sz w:val="32"/>
          <w:szCs w:val="32"/>
        </w:rPr>
        <w:t>deconstruction efforts require that all manmade material be removed from soil</w:t>
      </w:r>
      <w:r w:rsidR="00AF367E" w:rsidRPr="00554677">
        <w:rPr>
          <w:rFonts w:cstheme="minorHAnsi"/>
          <w:sz w:val="32"/>
          <w:szCs w:val="32"/>
        </w:rPr>
        <w:t>, and soil back</w:t>
      </w:r>
      <w:r w:rsidR="004767B8" w:rsidRPr="00554677">
        <w:rPr>
          <w:rFonts w:cstheme="minorHAnsi"/>
          <w:sz w:val="32"/>
          <w:szCs w:val="32"/>
        </w:rPr>
        <w:t>filled,</w:t>
      </w:r>
      <w:r w:rsidR="00E358D3" w:rsidRPr="00554677">
        <w:rPr>
          <w:rFonts w:cstheme="minorHAnsi"/>
          <w:sz w:val="32"/>
          <w:szCs w:val="32"/>
        </w:rPr>
        <w:t xml:space="preserve"> </w:t>
      </w:r>
      <w:r w:rsidR="00D76190" w:rsidRPr="00554677">
        <w:rPr>
          <w:rFonts w:cstheme="minorHAnsi"/>
          <w:sz w:val="32"/>
          <w:szCs w:val="32"/>
        </w:rPr>
        <w:t>to ensure</w:t>
      </w:r>
      <w:r w:rsidR="00E358D3" w:rsidRPr="00554677">
        <w:rPr>
          <w:rFonts w:cstheme="minorHAnsi"/>
          <w:sz w:val="32"/>
          <w:szCs w:val="32"/>
        </w:rPr>
        <w:t xml:space="preserve"> that earth is allowed to heal</w:t>
      </w:r>
      <w:r w:rsidR="00D841AE" w:rsidRPr="00554677">
        <w:rPr>
          <w:rFonts w:cstheme="minorHAnsi"/>
          <w:sz w:val="32"/>
          <w:szCs w:val="32"/>
        </w:rPr>
        <w:t>,</w:t>
      </w:r>
      <w:r w:rsidR="00E358D3" w:rsidRPr="00554677">
        <w:rPr>
          <w:rFonts w:cstheme="minorHAnsi"/>
          <w:sz w:val="32"/>
          <w:szCs w:val="32"/>
        </w:rPr>
        <w:t xml:space="preserve"> and that reconstruction utilizes</w:t>
      </w:r>
      <w:r w:rsidR="00D841AE" w:rsidRPr="00554677">
        <w:rPr>
          <w:rFonts w:cstheme="minorHAnsi"/>
          <w:sz w:val="32"/>
          <w:szCs w:val="32"/>
        </w:rPr>
        <w:t xml:space="preserve"> recycled or salvaged matter to curb costs and add value to</w:t>
      </w:r>
      <w:r w:rsidR="00AB6CC4" w:rsidRPr="00554677">
        <w:rPr>
          <w:rFonts w:cstheme="minorHAnsi"/>
          <w:sz w:val="32"/>
          <w:szCs w:val="32"/>
        </w:rPr>
        <w:t xml:space="preserve"> active</w:t>
      </w:r>
      <w:r w:rsidR="00D841AE" w:rsidRPr="00554677">
        <w:rPr>
          <w:rFonts w:cstheme="minorHAnsi"/>
          <w:sz w:val="32"/>
          <w:szCs w:val="32"/>
        </w:rPr>
        <w:t xml:space="preserve"> communities. In many instances, two</w:t>
      </w:r>
      <w:r w:rsidR="00986B7B" w:rsidRPr="00554677">
        <w:rPr>
          <w:rFonts w:cstheme="minorHAnsi"/>
          <w:sz w:val="32"/>
          <w:szCs w:val="32"/>
        </w:rPr>
        <w:t xml:space="preserve"> or more</w:t>
      </w:r>
      <w:r w:rsidR="003D7806" w:rsidRPr="00554677">
        <w:rPr>
          <w:rFonts w:cstheme="minorHAnsi"/>
          <w:sz w:val="32"/>
          <w:szCs w:val="32"/>
        </w:rPr>
        <w:t xml:space="preserve"> properly maintained</w:t>
      </w:r>
      <w:r w:rsidR="00D841AE" w:rsidRPr="00554677">
        <w:rPr>
          <w:rFonts w:cstheme="minorHAnsi"/>
          <w:sz w:val="32"/>
          <w:szCs w:val="32"/>
        </w:rPr>
        <w:t xml:space="preserve"> septic tanks or </w:t>
      </w:r>
      <w:r w:rsidR="003D7806" w:rsidRPr="00554677">
        <w:rPr>
          <w:rFonts w:cstheme="minorHAnsi"/>
          <w:sz w:val="32"/>
          <w:szCs w:val="32"/>
        </w:rPr>
        <w:t>recycle and compost bins</w:t>
      </w:r>
      <w:r w:rsidR="00D841AE" w:rsidRPr="00554677">
        <w:rPr>
          <w:rFonts w:cstheme="minorHAnsi"/>
          <w:sz w:val="32"/>
          <w:szCs w:val="32"/>
        </w:rPr>
        <w:t xml:space="preserve"> are better than one</w:t>
      </w:r>
      <w:r w:rsidR="003D7806" w:rsidRPr="00554677">
        <w:rPr>
          <w:rFonts w:cstheme="minorHAnsi"/>
          <w:sz w:val="32"/>
          <w:szCs w:val="32"/>
        </w:rPr>
        <w:t>.</w:t>
      </w:r>
    </w:p>
    <w:p w14:paraId="199A65FC" w14:textId="77777777" w:rsidR="00576196" w:rsidRPr="00554677" w:rsidRDefault="00EF3EF9" w:rsidP="00506297">
      <w:pPr>
        <w:pStyle w:val="NormalWeb"/>
        <w:shd w:val="clear" w:color="auto" w:fill="FFFFFF"/>
        <w:spacing w:before="0" w:beforeAutospacing="0" w:after="0" w:afterAutospacing="0" w:line="480" w:lineRule="auto"/>
        <w:ind w:firstLine="720"/>
        <w:contextualSpacing/>
        <w:jc w:val="both"/>
        <w:rPr>
          <w:rFonts w:asciiTheme="minorHAnsi" w:hAnsiTheme="minorHAnsi" w:cstheme="minorHAnsi"/>
          <w:bCs/>
          <w:color w:val="202122"/>
          <w:sz w:val="32"/>
          <w:szCs w:val="32"/>
        </w:rPr>
      </w:pPr>
      <w:r w:rsidRPr="00554677">
        <w:rPr>
          <w:rFonts w:asciiTheme="minorHAnsi" w:hAnsiTheme="minorHAnsi" w:cstheme="minorHAnsi"/>
          <w:sz w:val="32"/>
          <w:szCs w:val="32"/>
        </w:rPr>
        <w:t>To this end, we recommend that all services as to include</w:t>
      </w:r>
      <w:r w:rsidR="00CF386C" w:rsidRPr="00554677">
        <w:rPr>
          <w:rFonts w:asciiTheme="minorHAnsi" w:hAnsiTheme="minorHAnsi" w:cstheme="minorHAnsi"/>
          <w:sz w:val="32"/>
          <w:szCs w:val="32"/>
        </w:rPr>
        <w:t xml:space="preserve"> healthcare, </w:t>
      </w:r>
      <w:r w:rsidRPr="00554677">
        <w:rPr>
          <w:rFonts w:asciiTheme="minorHAnsi" w:hAnsiTheme="minorHAnsi" w:cstheme="minorHAnsi"/>
          <w:sz w:val="32"/>
          <w:szCs w:val="32"/>
        </w:rPr>
        <w:t>living quarters, meals, and clothing are offered at zero cost to amplify increased wages and our distribution of net income policy so that uneducated and</w:t>
      </w:r>
      <w:r w:rsidR="0038524C" w:rsidRPr="00554677">
        <w:rPr>
          <w:rFonts w:asciiTheme="minorHAnsi" w:hAnsiTheme="minorHAnsi" w:cstheme="minorHAnsi"/>
          <w:sz w:val="32"/>
          <w:szCs w:val="32"/>
        </w:rPr>
        <w:t>/or</w:t>
      </w:r>
      <w:r w:rsidRPr="00554677">
        <w:rPr>
          <w:rFonts w:asciiTheme="minorHAnsi" w:hAnsiTheme="minorHAnsi" w:cstheme="minorHAnsi"/>
          <w:sz w:val="32"/>
          <w:szCs w:val="32"/>
        </w:rPr>
        <w:t xml:space="preserve"> undereducated hourly paid Americans are afforded an opportunity to earn, save, and provide decent and respectable positions within society for themselves and their </w:t>
      </w:r>
      <w:r w:rsidRPr="00554677">
        <w:rPr>
          <w:rFonts w:asciiTheme="minorHAnsi" w:hAnsiTheme="minorHAnsi" w:cstheme="minorHAnsi"/>
          <w:sz w:val="32"/>
          <w:szCs w:val="32"/>
        </w:rPr>
        <w:lastRenderedPageBreak/>
        <w:t xml:space="preserve">families once permanent relocation efforts cease. </w:t>
      </w:r>
      <w:r w:rsidR="00395F78" w:rsidRPr="00554677">
        <w:rPr>
          <w:rFonts w:asciiTheme="minorHAnsi" w:hAnsiTheme="minorHAnsi" w:cstheme="minorHAnsi"/>
          <w:sz w:val="32"/>
          <w:szCs w:val="32"/>
        </w:rPr>
        <w:t>In my opinion, t</w:t>
      </w:r>
      <w:r w:rsidR="00D76190" w:rsidRPr="00554677">
        <w:rPr>
          <w:rFonts w:asciiTheme="minorHAnsi" w:hAnsiTheme="minorHAnsi" w:cstheme="minorHAnsi"/>
          <w:sz w:val="32"/>
          <w:szCs w:val="32"/>
        </w:rPr>
        <w:t xml:space="preserve">he American job movement intended to fuel permanent relocation </w:t>
      </w:r>
      <w:r w:rsidR="00AF367E" w:rsidRPr="00554677">
        <w:rPr>
          <w:rFonts w:asciiTheme="minorHAnsi" w:hAnsiTheme="minorHAnsi" w:cstheme="minorHAnsi"/>
          <w:sz w:val="32"/>
          <w:szCs w:val="32"/>
        </w:rPr>
        <w:t>must</w:t>
      </w:r>
      <w:r w:rsidR="003265AA" w:rsidRPr="00554677">
        <w:rPr>
          <w:rFonts w:asciiTheme="minorHAnsi" w:hAnsiTheme="minorHAnsi" w:cstheme="minorHAnsi"/>
          <w:sz w:val="32"/>
          <w:szCs w:val="32"/>
        </w:rPr>
        <w:t xml:space="preserve"> be multi-faceted. Therefore, t</w:t>
      </w:r>
      <w:r w:rsidR="00D76190" w:rsidRPr="00554677">
        <w:rPr>
          <w:rFonts w:asciiTheme="minorHAnsi" w:hAnsiTheme="minorHAnsi" w:cstheme="minorHAnsi"/>
          <w:sz w:val="32"/>
          <w:szCs w:val="32"/>
        </w:rPr>
        <w:t xml:space="preserve">here </w:t>
      </w:r>
      <w:r w:rsidR="00132BF2" w:rsidRPr="00554677">
        <w:rPr>
          <w:rFonts w:asciiTheme="minorHAnsi" w:hAnsiTheme="minorHAnsi" w:cstheme="minorHAnsi"/>
          <w:sz w:val="32"/>
          <w:szCs w:val="32"/>
        </w:rPr>
        <w:t>must</w:t>
      </w:r>
      <w:r w:rsidR="00D76190" w:rsidRPr="00554677">
        <w:rPr>
          <w:rFonts w:asciiTheme="minorHAnsi" w:hAnsiTheme="minorHAnsi" w:cstheme="minorHAnsi"/>
          <w:sz w:val="32"/>
          <w:szCs w:val="32"/>
        </w:rPr>
        <w:t xml:space="preserve"> be an opportunity</w:t>
      </w:r>
      <w:r w:rsidR="00732208" w:rsidRPr="00554677">
        <w:rPr>
          <w:rFonts w:asciiTheme="minorHAnsi" w:hAnsiTheme="minorHAnsi" w:cstheme="minorHAnsi"/>
          <w:sz w:val="32"/>
          <w:szCs w:val="32"/>
        </w:rPr>
        <w:t xml:space="preserve"> for Americans</w:t>
      </w:r>
      <w:r w:rsidR="00082CEB" w:rsidRPr="00554677">
        <w:rPr>
          <w:rFonts w:asciiTheme="minorHAnsi" w:hAnsiTheme="minorHAnsi" w:cstheme="minorHAnsi"/>
          <w:sz w:val="32"/>
          <w:szCs w:val="32"/>
        </w:rPr>
        <w:t xml:space="preserve"> engaged in labor efforts associated with our </w:t>
      </w:r>
      <w:r w:rsidR="00AF367E" w:rsidRPr="00554677">
        <w:rPr>
          <w:rFonts w:asciiTheme="minorHAnsi" w:hAnsiTheme="minorHAnsi" w:cstheme="minorHAnsi"/>
          <w:i/>
          <w:sz w:val="32"/>
          <w:szCs w:val="32"/>
        </w:rPr>
        <w:t xml:space="preserve">controlled </w:t>
      </w:r>
      <w:r w:rsidR="00082CEB" w:rsidRPr="00554677">
        <w:rPr>
          <w:rFonts w:asciiTheme="minorHAnsi" w:hAnsiTheme="minorHAnsi" w:cstheme="minorHAnsi"/>
          <w:i/>
          <w:sz w:val="32"/>
          <w:szCs w:val="32"/>
        </w:rPr>
        <w:t>national crisis</w:t>
      </w:r>
      <w:r w:rsidR="00732208" w:rsidRPr="00554677">
        <w:rPr>
          <w:rFonts w:asciiTheme="minorHAnsi" w:hAnsiTheme="minorHAnsi" w:cstheme="minorHAnsi"/>
          <w:sz w:val="32"/>
          <w:szCs w:val="32"/>
        </w:rPr>
        <w:t xml:space="preserve"> </w:t>
      </w:r>
      <w:r w:rsidR="00D76190" w:rsidRPr="00554677">
        <w:rPr>
          <w:rFonts w:asciiTheme="minorHAnsi" w:hAnsiTheme="minorHAnsi" w:cstheme="minorHAnsi"/>
          <w:sz w:val="32"/>
          <w:szCs w:val="32"/>
        </w:rPr>
        <w:t xml:space="preserve">to save </w:t>
      </w:r>
      <w:r w:rsidR="00673E9A" w:rsidRPr="00554677">
        <w:rPr>
          <w:rFonts w:asciiTheme="minorHAnsi" w:hAnsiTheme="minorHAnsi" w:cstheme="minorHAnsi"/>
          <w:sz w:val="32"/>
          <w:szCs w:val="32"/>
        </w:rPr>
        <w:t>100% of their earnings</w:t>
      </w:r>
      <w:r w:rsidR="003265AA" w:rsidRPr="00554677">
        <w:rPr>
          <w:rFonts w:asciiTheme="minorHAnsi" w:hAnsiTheme="minorHAnsi" w:cstheme="minorHAnsi"/>
          <w:sz w:val="32"/>
          <w:szCs w:val="32"/>
        </w:rPr>
        <w:t>: Homelessness and hunger end</w:t>
      </w:r>
      <w:r w:rsidR="00D2567B" w:rsidRPr="00554677">
        <w:rPr>
          <w:rFonts w:asciiTheme="minorHAnsi" w:hAnsiTheme="minorHAnsi" w:cstheme="minorHAnsi"/>
          <w:sz w:val="32"/>
          <w:szCs w:val="32"/>
        </w:rPr>
        <w:t xml:space="preserve"> now.</w:t>
      </w:r>
    </w:p>
    <w:p w14:paraId="534738F5" w14:textId="77777777" w:rsidR="00576196" w:rsidRPr="00554677" w:rsidRDefault="00EF3EF9" w:rsidP="00506297">
      <w:pPr>
        <w:pStyle w:val="NormalWeb"/>
        <w:shd w:val="clear" w:color="auto" w:fill="FFFFFF"/>
        <w:spacing w:before="0" w:beforeAutospacing="0" w:after="0" w:afterAutospacing="0" w:line="480" w:lineRule="auto"/>
        <w:ind w:firstLine="720"/>
        <w:contextualSpacing/>
        <w:jc w:val="both"/>
        <w:rPr>
          <w:rFonts w:asciiTheme="minorHAnsi" w:hAnsiTheme="minorHAnsi" w:cstheme="minorHAnsi"/>
          <w:bCs/>
          <w:color w:val="202122"/>
          <w:sz w:val="32"/>
          <w:szCs w:val="32"/>
        </w:rPr>
      </w:pPr>
      <w:r w:rsidRPr="00554677">
        <w:rPr>
          <w:rFonts w:asciiTheme="minorHAnsi" w:hAnsiTheme="minorHAnsi" w:cstheme="minorHAnsi"/>
          <w:sz w:val="32"/>
          <w:szCs w:val="32"/>
        </w:rPr>
        <w:t xml:space="preserve">To illustrate, </w:t>
      </w:r>
      <w:r w:rsidRPr="00554677">
        <w:rPr>
          <w:rFonts w:asciiTheme="minorHAnsi" w:hAnsiTheme="minorHAnsi" w:cstheme="minorHAnsi"/>
          <w:i/>
          <w:sz w:val="32"/>
          <w:szCs w:val="32"/>
        </w:rPr>
        <w:t>controlled national crisis</w:t>
      </w:r>
      <w:r w:rsidRPr="00554677">
        <w:rPr>
          <w:rFonts w:asciiTheme="minorHAnsi" w:hAnsiTheme="minorHAnsi" w:cstheme="minorHAnsi"/>
          <w:sz w:val="32"/>
          <w:szCs w:val="32"/>
        </w:rPr>
        <w:t xml:space="preserve"> as mentioned is the creation of chaos through closures, or permanent governmental shutdowns.</w:t>
      </w:r>
      <w:r w:rsidR="00F47070" w:rsidRPr="00554677">
        <w:rPr>
          <w:rFonts w:asciiTheme="minorHAnsi" w:hAnsiTheme="minorHAnsi" w:cstheme="minorHAnsi"/>
          <w:bCs/>
          <w:color w:val="101418"/>
          <w:sz w:val="32"/>
          <w:szCs w:val="32"/>
          <w:shd w:val="clear" w:color="auto" w:fill="FFFFFF"/>
        </w:rPr>
        <w:t xml:space="preserve"> In pre-colonial and colonial periods</w:t>
      </w:r>
      <w:r w:rsidR="00496212" w:rsidRPr="00554677">
        <w:rPr>
          <w:rFonts w:asciiTheme="minorHAnsi" w:hAnsiTheme="minorHAnsi" w:cstheme="minorHAnsi"/>
          <w:bCs/>
          <w:color w:val="202122"/>
          <w:sz w:val="32"/>
          <w:szCs w:val="32"/>
        </w:rPr>
        <w:t xml:space="preserve">, </w:t>
      </w:r>
      <w:r w:rsidR="00F47070" w:rsidRPr="00554677">
        <w:rPr>
          <w:rFonts w:asciiTheme="minorHAnsi" w:hAnsiTheme="minorHAnsi" w:cstheme="minorHAnsi"/>
          <w:bCs/>
          <w:color w:val="202122"/>
          <w:sz w:val="32"/>
          <w:szCs w:val="32"/>
        </w:rPr>
        <w:t>vagrancy</w:t>
      </w:r>
      <w:r w:rsidR="00496212" w:rsidRPr="00554677">
        <w:rPr>
          <w:rFonts w:asciiTheme="minorHAnsi" w:hAnsiTheme="minorHAnsi" w:cstheme="minorHAnsi"/>
          <w:color w:val="202122"/>
          <w:sz w:val="32"/>
          <w:szCs w:val="32"/>
        </w:rPr>
        <w:t xml:space="preserve"> </w:t>
      </w:r>
      <w:r w:rsidR="00F47070" w:rsidRPr="00554677">
        <w:rPr>
          <w:rFonts w:asciiTheme="minorHAnsi" w:hAnsiTheme="minorHAnsi" w:cstheme="minorHAnsi"/>
          <w:color w:val="202122"/>
          <w:sz w:val="32"/>
          <w:szCs w:val="32"/>
        </w:rPr>
        <w:t>was the condition of wandering homeless</w:t>
      </w:r>
      <w:r w:rsidR="00496212" w:rsidRPr="00554677">
        <w:rPr>
          <w:rFonts w:asciiTheme="minorHAnsi" w:hAnsiTheme="minorHAnsi" w:cstheme="minorHAnsi"/>
          <w:color w:val="202122"/>
          <w:sz w:val="32"/>
          <w:szCs w:val="32"/>
        </w:rPr>
        <w:t>ly</w:t>
      </w:r>
      <w:r w:rsidR="00F47070" w:rsidRPr="00554677">
        <w:rPr>
          <w:rFonts w:asciiTheme="minorHAnsi" w:hAnsiTheme="minorHAnsi" w:cstheme="minorHAnsi"/>
          <w:color w:val="202122"/>
          <w:sz w:val="32"/>
          <w:szCs w:val="32"/>
        </w:rPr>
        <w:t xml:space="preserve"> without regular employment or income. In fact, vagrants usually lived in poverty and supported themselves by the solicitation of alms while in transit. In Western countries, vagrancy was historically a </w:t>
      </w:r>
      <w:r w:rsidR="00F47070" w:rsidRPr="00554677">
        <w:rPr>
          <w:rFonts w:asciiTheme="minorHAnsi" w:hAnsiTheme="minorHAnsi" w:cstheme="minorHAnsi"/>
          <w:color w:val="202122"/>
          <w:sz w:val="32"/>
          <w:szCs w:val="32"/>
        </w:rPr>
        <w:lastRenderedPageBreak/>
        <w:t xml:space="preserve">crime punishable </w:t>
      </w:r>
      <w:r w:rsidR="00CF386C" w:rsidRPr="00554677">
        <w:rPr>
          <w:rFonts w:asciiTheme="minorHAnsi" w:hAnsiTheme="minorHAnsi" w:cstheme="minorHAnsi"/>
          <w:color w:val="202122"/>
          <w:sz w:val="32"/>
          <w:szCs w:val="32"/>
        </w:rPr>
        <w:t>by</w:t>
      </w:r>
      <w:r w:rsidR="00F47070" w:rsidRPr="00554677">
        <w:rPr>
          <w:rFonts w:asciiTheme="minorHAnsi" w:hAnsiTheme="minorHAnsi" w:cstheme="minorHAnsi"/>
          <w:color w:val="202122"/>
          <w:sz w:val="32"/>
          <w:szCs w:val="32"/>
        </w:rPr>
        <w:t xml:space="preserve"> forced labor, military service, imprisonment, or confinement to dedicated </w:t>
      </w:r>
      <w:hyperlink r:id="rId9" w:tooltip="Labor house" w:history="1">
        <w:r w:rsidR="00F47070" w:rsidRPr="00554677">
          <w:rPr>
            <w:rStyle w:val="Hyperlink"/>
            <w:rFonts w:asciiTheme="minorHAnsi" w:hAnsiTheme="minorHAnsi" w:cstheme="minorHAnsi"/>
            <w:color w:val="auto"/>
            <w:sz w:val="32"/>
            <w:szCs w:val="32"/>
            <w:u w:val="none"/>
          </w:rPr>
          <w:t>labor houses</w:t>
        </w:r>
      </w:hyperlink>
      <w:r w:rsidR="00F47070" w:rsidRPr="00554677">
        <w:rPr>
          <w:rFonts w:asciiTheme="minorHAnsi" w:hAnsiTheme="minorHAnsi" w:cstheme="minorHAnsi"/>
          <w:color w:val="202122"/>
          <w:sz w:val="32"/>
          <w:szCs w:val="32"/>
        </w:rPr>
        <w:t xml:space="preserve">. </w:t>
      </w:r>
      <w:r w:rsidR="00F47070" w:rsidRPr="00554677">
        <w:rPr>
          <w:rFonts w:asciiTheme="minorHAnsi" w:hAnsiTheme="minorHAnsi" w:cstheme="minorHAnsi"/>
          <w:color w:val="202122"/>
          <w:sz w:val="32"/>
          <w:szCs w:val="32"/>
          <w:shd w:val="clear" w:color="auto" w:fill="FFFFFF"/>
        </w:rPr>
        <w:t xml:space="preserve">Likewise, vagrants have been historically characterized as outsiders in settled, ordered communities: Objects of scorn or worthy recipients of help and charity. In the </w:t>
      </w:r>
      <w:r w:rsidR="00AA0EBE" w:rsidRPr="00554677">
        <w:rPr>
          <w:rFonts w:asciiTheme="minorHAnsi" w:hAnsiTheme="minorHAnsi" w:cstheme="minorHAnsi"/>
          <w:color w:val="202122"/>
          <w:sz w:val="32"/>
          <w:szCs w:val="32"/>
          <w:shd w:val="clear" w:color="auto" w:fill="FFFFFF"/>
        </w:rPr>
        <w:t xml:space="preserve">eighteenth </w:t>
      </w:r>
      <w:r w:rsidR="00F47070" w:rsidRPr="00554677">
        <w:rPr>
          <w:rFonts w:asciiTheme="minorHAnsi" w:hAnsiTheme="minorHAnsi" w:cstheme="minorHAnsi"/>
          <w:color w:val="202122"/>
          <w:sz w:val="32"/>
          <w:szCs w:val="32"/>
          <w:shd w:val="clear" w:color="auto" w:fill="FFFFFF"/>
        </w:rPr>
        <w:t>century, large numbers of vagrants or vagabonds, as called in Britain, were among the</w:t>
      </w:r>
      <w:r w:rsidR="00F47070" w:rsidRPr="00554677">
        <w:rPr>
          <w:rFonts w:asciiTheme="minorHAnsi" w:hAnsiTheme="minorHAnsi" w:cstheme="minorHAnsi"/>
          <w:sz w:val="32"/>
          <w:szCs w:val="32"/>
          <w:shd w:val="clear" w:color="auto" w:fill="FFFFFF"/>
        </w:rPr>
        <w:t> </w:t>
      </w:r>
      <w:hyperlink r:id="rId10" w:tooltip="Convicts" w:history="1">
        <w:r w:rsidR="00F47070" w:rsidRPr="00554677">
          <w:rPr>
            <w:rStyle w:val="Hyperlink"/>
            <w:rFonts w:asciiTheme="minorHAnsi" w:hAnsiTheme="minorHAnsi" w:cstheme="minorHAnsi"/>
            <w:color w:val="auto"/>
            <w:sz w:val="32"/>
            <w:szCs w:val="32"/>
            <w:u w:val="none"/>
            <w:shd w:val="clear" w:color="auto" w:fill="FFFFFF"/>
          </w:rPr>
          <w:t>convicts</w:t>
        </w:r>
      </w:hyperlink>
      <w:r w:rsidR="00F47070" w:rsidRPr="00554677">
        <w:rPr>
          <w:rFonts w:asciiTheme="minorHAnsi" w:hAnsiTheme="minorHAnsi" w:cstheme="minorHAnsi"/>
          <w:color w:val="202122"/>
          <w:sz w:val="32"/>
          <w:szCs w:val="32"/>
          <w:shd w:val="clear" w:color="auto" w:fill="FFFFFF"/>
        </w:rPr>
        <w:t> transported to the </w:t>
      </w:r>
      <w:hyperlink r:id="rId11" w:tooltip="Thirteen Colonies" w:history="1">
        <w:r w:rsidR="00F47070" w:rsidRPr="00554677">
          <w:rPr>
            <w:rStyle w:val="Hyperlink"/>
            <w:rFonts w:asciiTheme="minorHAnsi" w:hAnsiTheme="minorHAnsi" w:cstheme="minorHAnsi"/>
            <w:color w:val="auto"/>
            <w:sz w:val="32"/>
            <w:szCs w:val="32"/>
            <w:u w:val="none"/>
            <w:shd w:val="clear" w:color="auto" w:fill="FFFFFF"/>
          </w:rPr>
          <w:t>American colonies</w:t>
        </w:r>
      </w:hyperlink>
      <w:r w:rsidR="003265AA" w:rsidRPr="00554677">
        <w:rPr>
          <w:rFonts w:asciiTheme="minorHAnsi" w:hAnsiTheme="minorHAnsi" w:cstheme="minorHAnsi"/>
          <w:color w:val="202122"/>
          <w:sz w:val="32"/>
          <w:szCs w:val="32"/>
          <w:shd w:val="clear" w:color="auto" w:fill="FFFFFF"/>
        </w:rPr>
        <w:t>.</w:t>
      </w:r>
    </w:p>
    <w:p w14:paraId="6E60E29F" w14:textId="77777777" w:rsidR="00576196" w:rsidRPr="00554677" w:rsidRDefault="007513BA" w:rsidP="00506297">
      <w:pPr>
        <w:pStyle w:val="NormalWeb"/>
        <w:shd w:val="clear" w:color="auto" w:fill="FFFFFF"/>
        <w:spacing w:before="0" w:beforeAutospacing="0" w:after="0" w:afterAutospacing="0" w:line="480" w:lineRule="auto"/>
        <w:ind w:firstLine="720"/>
        <w:contextualSpacing/>
        <w:jc w:val="both"/>
        <w:rPr>
          <w:rFonts w:asciiTheme="minorHAnsi" w:hAnsiTheme="minorHAnsi" w:cstheme="minorHAnsi"/>
          <w:bCs/>
          <w:color w:val="202122"/>
          <w:sz w:val="32"/>
          <w:szCs w:val="32"/>
        </w:rPr>
      </w:pPr>
      <w:r w:rsidRPr="00554677">
        <w:rPr>
          <w:rFonts w:asciiTheme="minorHAnsi" w:hAnsiTheme="minorHAnsi" w:cstheme="minorHAnsi"/>
          <w:color w:val="001D35"/>
          <w:sz w:val="32"/>
          <w:szCs w:val="32"/>
          <w:shd w:val="clear" w:color="auto" w:fill="FFFFFF"/>
        </w:rPr>
        <w:t>According to the Substance Abuse and Mental Health Services Administration SOAR initiative, homeless is defined</w:t>
      </w:r>
      <w:r w:rsidR="00F36DE6" w:rsidRPr="00554677">
        <w:rPr>
          <w:rFonts w:asciiTheme="minorHAnsi" w:hAnsiTheme="minorHAnsi" w:cstheme="minorHAnsi"/>
          <w:color w:val="001D35"/>
          <w:sz w:val="32"/>
          <w:szCs w:val="32"/>
          <w:shd w:val="clear" w:color="auto" w:fill="FFFFFF"/>
        </w:rPr>
        <w:t xml:space="preserve"> by the Social Security Administration (SSA) and the U.S. Department of Housing and Urban Development (HUD)</w:t>
      </w:r>
      <w:r w:rsidRPr="00554677">
        <w:rPr>
          <w:rFonts w:asciiTheme="minorHAnsi" w:hAnsiTheme="minorHAnsi" w:cstheme="minorHAnsi"/>
          <w:color w:val="001D35"/>
          <w:sz w:val="32"/>
          <w:szCs w:val="32"/>
          <w:shd w:val="clear" w:color="auto" w:fill="FFFFFF"/>
        </w:rPr>
        <w:t xml:space="preserve"> as one who stays with a succession of friends or relatives and has no permanent living arrangement on the first moment of the month </w:t>
      </w:r>
      <w:r w:rsidR="00AA0EBE" w:rsidRPr="00554677">
        <w:rPr>
          <w:rFonts w:asciiTheme="minorHAnsi" w:hAnsiTheme="minorHAnsi" w:cstheme="minorHAnsi"/>
          <w:color w:val="001D35"/>
          <w:sz w:val="32"/>
          <w:szCs w:val="32"/>
          <w:shd w:val="clear" w:color="auto" w:fill="FFFFFF"/>
        </w:rPr>
        <w:t xml:space="preserve">or who lacks a fixed, regular, </w:t>
      </w:r>
      <w:r w:rsidRPr="00554677">
        <w:rPr>
          <w:rFonts w:asciiTheme="minorHAnsi" w:hAnsiTheme="minorHAnsi" w:cstheme="minorHAnsi"/>
          <w:color w:val="001D35"/>
          <w:sz w:val="32"/>
          <w:szCs w:val="32"/>
          <w:shd w:val="clear" w:color="auto" w:fill="FFFFFF"/>
        </w:rPr>
        <w:t xml:space="preserve">and adequate </w:t>
      </w:r>
      <w:r w:rsidRPr="00554677">
        <w:rPr>
          <w:rFonts w:asciiTheme="minorHAnsi" w:hAnsiTheme="minorHAnsi" w:cstheme="minorHAnsi"/>
          <w:color w:val="001D35"/>
          <w:sz w:val="32"/>
          <w:szCs w:val="32"/>
          <w:shd w:val="clear" w:color="auto" w:fill="FFFFFF"/>
        </w:rPr>
        <w:lastRenderedPageBreak/>
        <w:t>nighttime residence. Initially, research of homelessness in America leads us to the January 2024 Department of Housing and Urban Development (HUD) report of more than 770,000 homeless people in America, and identify causes</w:t>
      </w:r>
      <w:r w:rsidR="00C608A3" w:rsidRPr="00554677">
        <w:rPr>
          <w:rFonts w:asciiTheme="minorHAnsi" w:hAnsiTheme="minorHAnsi" w:cstheme="minorHAnsi"/>
          <w:color w:val="001D35"/>
          <w:sz w:val="32"/>
          <w:szCs w:val="32"/>
          <w:shd w:val="clear" w:color="auto" w:fill="FFFFFF"/>
        </w:rPr>
        <w:t xml:space="preserve"> of homelessness</w:t>
      </w:r>
      <w:r w:rsidRPr="00554677">
        <w:rPr>
          <w:rFonts w:asciiTheme="minorHAnsi" w:hAnsiTheme="minorHAnsi" w:cstheme="minorHAnsi"/>
          <w:color w:val="001D35"/>
          <w:sz w:val="32"/>
          <w:szCs w:val="32"/>
          <w:shd w:val="clear" w:color="auto" w:fill="FFFFFF"/>
        </w:rPr>
        <w:t xml:space="preserve"> as shortages of affordable houses, increases in home prices, the cost-of-living crisis, natural </w:t>
      </w:r>
      <w:r w:rsidR="00A3639B" w:rsidRPr="00554677">
        <w:rPr>
          <w:rFonts w:asciiTheme="minorHAnsi" w:hAnsiTheme="minorHAnsi" w:cstheme="minorHAnsi"/>
          <w:color w:val="001D35"/>
          <w:sz w:val="32"/>
          <w:szCs w:val="32"/>
          <w:shd w:val="clear" w:color="auto" w:fill="FFFFFF"/>
        </w:rPr>
        <w:t>disasters</w:t>
      </w:r>
      <w:r w:rsidRPr="00554677">
        <w:rPr>
          <w:rFonts w:asciiTheme="minorHAnsi" w:hAnsiTheme="minorHAnsi" w:cstheme="minorHAnsi"/>
          <w:color w:val="001D35"/>
          <w:sz w:val="32"/>
          <w:szCs w:val="32"/>
          <w:shd w:val="clear" w:color="auto" w:fill="FFFFFF"/>
        </w:rPr>
        <w:t>, and early life issues. Conversely, few solutions are offered: Mainly, a need for affordable houses.</w:t>
      </w:r>
    </w:p>
    <w:p w14:paraId="15E2E2E1" w14:textId="77777777" w:rsidR="00576196" w:rsidRPr="00554677" w:rsidRDefault="007513BA" w:rsidP="00506297">
      <w:pPr>
        <w:pStyle w:val="NormalWeb"/>
        <w:shd w:val="clear" w:color="auto" w:fill="FFFFFF"/>
        <w:spacing w:before="0" w:beforeAutospacing="0" w:after="0" w:afterAutospacing="0" w:line="480" w:lineRule="auto"/>
        <w:ind w:firstLine="720"/>
        <w:contextualSpacing/>
        <w:jc w:val="both"/>
        <w:rPr>
          <w:rFonts w:asciiTheme="minorHAnsi" w:hAnsiTheme="minorHAnsi" w:cstheme="minorHAnsi"/>
          <w:bCs/>
          <w:color w:val="202122"/>
          <w:sz w:val="32"/>
          <w:szCs w:val="32"/>
        </w:rPr>
      </w:pPr>
      <w:r w:rsidRPr="00554677">
        <w:rPr>
          <w:rFonts w:asciiTheme="minorHAnsi" w:hAnsiTheme="minorHAnsi" w:cstheme="minorHAnsi"/>
          <w:color w:val="001D35"/>
          <w:sz w:val="32"/>
          <w:szCs w:val="32"/>
          <w:shd w:val="clear" w:color="auto" w:fill="FFFFFF"/>
        </w:rPr>
        <w:t>A</w:t>
      </w:r>
      <w:r w:rsidR="00EF3EF9" w:rsidRPr="00554677">
        <w:rPr>
          <w:rFonts w:asciiTheme="minorHAnsi" w:hAnsiTheme="minorHAnsi" w:cstheme="minorHAnsi"/>
          <w:color w:val="001D35"/>
          <w:sz w:val="32"/>
          <w:szCs w:val="32"/>
          <w:shd w:val="clear" w:color="auto" w:fill="FFFFFF"/>
        </w:rPr>
        <w:t xml:space="preserve">s cited </w:t>
      </w:r>
      <w:r w:rsidRPr="00554677">
        <w:rPr>
          <w:rFonts w:asciiTheme="minorHAnsi" w:hAnsiTheme="minorHAnsi" w:cstheme="minorHAnsi"/>
          <w:color w:val="001D35"/>
          <w:sz w:val="32"/>
          <w:szCs w:val="32"/>
          <w:shd w:val="clear" w:color="auto" w:fill="FFFFFF"/>
        </w:rPr>
        <w:t>online at en.wikipedia.com/wiki/homelessness_in_the_United_States</w:t>
      </w:r>
      <w:r w:rsidR="00BC7386" w:rsidRPr="00554677">
        <w:rPr>
          <w:rFonts w:asciiTheme="minorHAnsi" w:hAnsiTheme="minorHAnsi" w:cstheme="minorHAnsi"/>
          <w:color w:val="001D35"/>
          <w:sz w:val="32"/>
          <w:szCs w:val="32"/>
          <w:shd w:val="clear" w:color="auto" w:fill="FFFFFF"/>
        </w:rPr>
        <w:t xml:space="preserve"> in an article titled “Homelessness in the United States,”</w:t>
      </w:r>
      <w:r w:rsidRPr="00554677">
        <w:rPr>
          <w:rFonts w:asciiTheme="minorHAnsi" w:hAnsiTheme="minorHAnsi" w:cstheme="minorHAnsi"/>
          <w:color w:val="001D35"/>
          <w:sz w:val="32"/>
          <w:szCs w:val="32"/>
          <w:shd w:val="clear" w:color="auto" w:fill="FFFFFF"/>
        </w:rPr>
        <w:t xml:space="preserve"> “According to the United States Interagency Council on Homelessness, ‘affordable housing shortages’ is among the top policy-related causes of homelessness, and 40% - 60% of homeless people have a job, yet still cannot afford housing. </w:t>
      </w:r>
      <w:r w:rsidRPr="00554677">
        <w:rPr>
          <w:rFonts w:asciiTheme="minorHAnsi" w:hAnsiTheme="minorHAnsi" w:cstheme="minorHAnsi"/>
          <w:color w:val="001D35"/>
          <w:sz w:val="32"/>
          <w:szCs w:val="32"/>
          <w:shd w:val="clear" w:color="auto" w:fill="FFFFFF"/>
        </w:rPr>
        <w:lastRenderedPageBreak/>
        <w:t>In academic research, homelessness rates are directly correlated with increases in rent, most notably when the cost of rent in an area exceeds 30% of an area’s median income</w:t>
      </w:r>
      <w:r w:rsidR="00EF3EF9" w:rsidRPr="00554677">
        <w:rPr>
          <w:rFonts w:asciiTheme="minorHAnsi" w:hAnsiTheme="minorHAnsi" w:cstheme="minorHAnsi"/>
          <w:color w:val="001D35"/>
          <w:sz w:val="32"/>
          <w:szCs w:val="32"/>
          <w:shd w:val="clear" w:color="auto" w:fill="FFFFFF"/>
        </w:rPr>
        <w:t xml:space="preserve"> [or about $1,400/month].</w:t>
      </w:r>
      <w:r w:rsidRPr="00554677">
        <w:rPr>
          <w:rFonts w:asciiTheme="minorHAnsi" w:hAnsiTheme="minorHAnsi" w:cstheme="minorHAnsi"/>
          <w:color w:val="001D35"/>
          <w:sz w:val="32"/>
          <w:szCs w:val="32"/>
          <w:shd w:val="clear" w:color="auto" w:fill="FFFFFF"/>
        </w:rPr>
        <w:t xml:space="preserve"> In 2023, the surge in homelessness was linked to soaring rent eating away at worker wage gains . . .”</w:t>
      </w:r>
    </w:p>
    <w:p w14:paraId="3C26819E" w14:textId="77777777" w:rsidR="00576196" w:rsidRPr="00554677" w:rsidRDefault="00227EE5" w:rsidP="00506297">
      <w:pPr>
        <w:pStyle w:val="NormalWeb"/>
        <w:shd w:val="clear" w:color="auto" w:fill="FFFFFF"/>
        <w:spacing w:before="0" w:beforeAutospacing="0" w:after="0" w:afterAutospacing="0" w:line="480" w:lineRule="auto"/>
        <w:ind w:firstLine="720"/>
        <w:contextualSpacing/>
        <w:jc w:val="both"/>
        <w:rPr>
          <w:rFonts w:asciiTheme="minorHAnsi" w:hAnsiTheme="minorHAnsi" w:cstheme="minorHAnsi"/>
          <w:sz w:val="32"/>
          <w:szCs w:val="32"/>
        </w:rPr>
      </w:pPr>
      <w:r w:rsidRPr="00554677">
        <w:rPr>
          <w:rFonts w:asciiTheme="minorHAnsi" w:hAnsiTheme="minorHAnsi" w:cstheme="minorHAnsi"/>
          <w:color w:val="001D35"/>
          <w:sz w:val="32"/>
          <w:szCs w:val="32"/>
          <w:shd w:val="clear" w:color="auto" w:fill="FFFFFF"/>
        </w:rPr>
        <w:t>“</w:t>
      </w:r>
      <w:r w:rsidR="007513BA" w:rsidRPr="00554677">
        <w:rPr>
          <w:rFonts w:asciiTheme="minorHAnsi" w:hAnsiTheme="minorHAnsi" w:cstheme="minorHAnsi"/>
          <w:color w:val="001D35"/>
          <w:sz w:val="32"/>
          <w:szCs w:val="32"/>
          <w:shd w:val="clear" w:color="auto" w:fill="FFFFFF"/>
        </w:rPr>
        <w:t>While </w:t>
      </w:r>
      <w:r w:rsidR="007513BA" w:rsidRPr="00554677">
        <w:rPr>
          <w:rFonts w:asciiTheme="minorHAnsi" w:hAnsiTheme="minorHAnsi" w:cstheme="minorHAnsi"/>
          <w:sz w:val="32"/>
          <w:szCs w:val="32"/>
        </w:rPr>
        <w:t>there's no definitive statistic on how often homeless people reject employment opportunities</w:t>
      </w:r>
      <w:r w:rsidR="007513BA" w:rsidRPr="00554677">
        <w:rPr>
          <w:rFonts w:asciiTheme="minorHAnsi" w:hAnsiTheme="minorHAnsi" w:cstheme="minorHAnsi"/>
          <w:color w:val="001D35"/>
          <w:sz w:val="32"/>
          <w:szCs w:val="32"/>
          <w:shd w:val="clear" w:color="auto" w:fill="FFFFFF"/>
        </w:rPr>
        <w:t>, research indicates that the vast majority do not actively refuse jobs when offered, as many are actively seeking work, but often face significant barriers like lack of a fixed address, inconsistent access to hygiene facilities, and mental health challenges that can hinder their ability to secure and maintain employment, even when opportunities arise</w:t>
      </w:r>
      <w:r w:rsidRPr="00554677">
        <w:rPr>
          <w:rFonts w:asciiTheme="minorHAnsi" w:hAnsiTheme="minorHAnsi" w:cstheme="minorHAnsi"/>
          <w:color w:val="001D35"/>
          <w:sz w:val="32"/>
          <w:szCs w:val="32"/>
          <w:shd w:val="clear" w:color="auto" w:fill="FFFFFF"/>
        </w:rPr>
        <w:t>” (Unknown)</w:t>
      </w:r>
      <w:r w:rsidR="007513BA" w:rsidRPr="00554677">
        <w:rPr>
          <w:rFonts w:asciiTheme="minorHAnsi" w:hAnsiTheme="minorHAnsi" w:cstheme="minorHAnsi"/>
          <w:color w:val="001D35"/>
          <w:sz w:val="32"/>
          <w:szCs w:val="32"/>
          <w:shd w:val="clear" w:color="auto" w:fill="FFFFFF"/>
        </w:rPr>
        <w:t>.</w:t>
      </w:r>
      <w:r w:rsidR="00F47070" w:rsidRPr="00554677">
        <w:rPr>
          <w:rFonts w:asciiTheme="minorHAnsi" w:hAnsiTheme="minorHAnsi" w:cstheme="minorHAnsi"/>
          <w:bCs/>
          <w:color w:val="101418"/>
          <w:sz w:val="32"/>
          <w:szCs w:val="32"/>
          <w:shd w:val="clear" w:color="auto" w:fill="FFFFFF"/>
        </w:rPr>
        <w:t xml:space="preserve"> </w:t>
      </w:r>
      <w:r w:rsidR="007F21FE" w:rsidRPr="00554677">
        <w:rPr>
          <w:rFonts w:asciiTheme="minorHAnsi" w:hAnsiTheme="minorHAnsi" w:cstheme="minorHAnsi"/>
          <w:sz w:val="32"/>
          <w:szCs w:val="32"/>
        </w:rPr>
        <w:t>Additionally, Feeding America in an article titled</w:t>
      </w:r>
      <w:r w:rsidR="00CE7BEE" w:rsidRPr="00554677">
        <w:rPr>
          <w:rFonts w:asciiTheme="minorHAnsi" w:hAnsiTheme="minorHAnsi" w:cstheme="minorHAnsi"/>
          <w:sz w:val="32"/>
          <w:szCs w:val="32"/>
        </w:rPr>
        <w:t xml:space="preserve"> </w:t>
      </w:r>
      <w:r w:rsidR="007F21FE" w:rsidRPr="00554677">
        <w:rPr>
          <w:rFonts w:asciiTheme="minorHAnsi" w:hAnsiTheme="minorHAnsi" w:cstheme="minorHAnsi"/>
          <w:sz w:val="32"/>
          <w:szCs w:val="32"/>
        </w:rPr>
        <w:lastRenderedPageBreak/>
        <w:t>“</w:t>
      </w:r>
      <w:r w:rsidR="00CE7BEE" w:rsidRPr="00554677">
        <w:rPr>
          <w:rFonts w:asciiTheme="minorHAnsi" w:hAnsiTheme="minorHAnsi" w:cstheme="minorHAnsi"/>
          <w:sz w:val="32"/>
          <w:szCs w:val="32"/>
        </w:rPr>
        <w:t>Hunger in America</w:t>
      </w:r>
      <w:r w:rsidR="007F21FE" w:rsidRPr="00554677">
        <w:rPr>
          <w:rFonts w:asciiTheme="minorHAnsi" w:hAnsiTheme="minorHAnsi" w:cstheme="minorHAnsi"/>
          <w:sz w:val="32"/>
          <w:szCs w:val="32"/>
        </w:rPr>
        <w:t>”</w:t>
      </w:r>
      <w:r w:rsidR="00CE7BEE" w:rsidRPr="00554677">
        <w:rPr>
          <w:rFonts w:asciiTheme="minorHAnsi" w:hAnsiTheme="minorHAnsi" w:cstheme="minorHAnsi"/>
          <w:sz w:val="32"/>
          <w:szCs w:val="32"/>
        </w:rPr>
        <w:t xml:space="preserve"> online at feedingamerica.org/hunger-in-A</w:t>
      </w:r>
      <w:r w:rsidR="00EF3EF9" w:rsidRPr="00554677">
        <w:rPr>
          <w:rFonts w:asciiTheme="minorHAnsi" w:hAnsiTheme="minorHAnsi" w:cstheme="minorHAnsi"/>
          <w:sz w:val="32"/>
          <w:szCs w:val="32"/>
        </w:rPr>
        <w:t>merica</w:t>
      </w:r>
      <w:r w:rsidR="00CE7BEE" w:rsidRPr="00554677">
        <w:rPr>
          <w:rFonts w:asciiTheme="minorHAnsi" w:hAnsiTheme="minorHAnsi" w:cstheme="minorHAnsi"/>
          <w:sz w:val="32"/>
          <w:szCs w:val="32"/>
        </w:rPr>
        <w:t xml:space="preserve"> declares</w:t>
      </w:r>
      <w:r w:rsidRPr="00554677">
        <w:rPr>
          <w:rFonts w:asciiTheme="minorHAnsi" w:hAnsiTheme="minorHAnsi" w:cstheme="minorHAnsi"/>
          <w:sz w:val="32"/>
          <w:szCs w:val="32"/>
        </w:rPr>
        <w:t>,</w:t>
      </w:r>
      <w:r w:rsidR="00CE7BEE" w:rsidRPr="00554677">
        <w:rPr>
          <w:rFonts w:asciiTheme="minorHAnsi" w:hAnsiTheme="minorHAnsi" w:cstheme="minorHAnsi"/>
          <w:sz w:val="32"/>
          <w:szCs w:val="32"/>
        </w:rPr>
        <w:t xml:space="preserve"> “More than 47 million people in the US face hunger, including 1 in 5 children. Millions of people in the US don't have enough food to eat or don't have access to healthy food. This is a big problem, but together, we can solve it.”</w:t>
      </w:r>
      <w:r w:rsidR="00395F78" w:rsidRPr="00554677">
        <w:rPr>
          <w:rFonts w:asciiTheme="minorHAnsi" w:hAnsiTheme="minorHAnsi" w:cstheme="minorHAnsi"/>
          <w:sz w:val="32"/>
          <w:szCs w:val="32"/>
        </w:rPr>
        <w:t xml:space="preserve"> </w:t>
      </w:r>
      <w:r w:rsidR="00732208" w:rsidRPr="00554677">
        <w:rPr>
          <w:rFonts w:asciiTheme="minorHAnsi" w:hAnsiTheme="minorHAnsi" w:cstheme="minorHAnsi"/>
          <w:sz w:val="32"/>
          <w:szCs w:val="32"/>
        </w:rPr>
        <w:t>For instance, f</w:t>
      </w:r>
      <w:r w:rsidR="00D76190" w:rsidRPr="00554677">
        <w:rPr>
          <w:rFonts w:asciiTheme="minorHAnsi" w:hAnsiTheme="minorHAnsi" w:cstheme="minorHAnsi"/>
          <w:sz w:val="32"/>
          <w:szCs w:val="32"/>
        </w:rPr>
        <w:t xml:space="preserve">ood and produce </w:t>
      </w:r>
      <w:r w:rsidR="00732208" w:rsidRPr="00554677">
        <w:rPr>
          <w:rFonts w:asciiTheme="minorHAnsi" w:hAnsiTheme="minorHAnsi" w:cstheme="minorHAnsi"/>
          <w:sz w:val="32"/>
          <w:szCs w:val="32"/>
        </w:rPr>
        <w:t>may</w:t>
      </w:r>
      <w:r w:rsidR="00D76190" w:rsidRPr="00554677">
        <w:rPr>
          <w:rFonts w:asciiTheme="minorHAnsi" w:hAnsiTheme="minorHAnsi" w:cstheme="minorHAnsi"/>
          <w:sz w:val="32"/>
          <w:szCs w:val="32"/>
        </w:rPr>
        <w:t xml:space="preserve"> be provided by</w:t>
      </w:r>
      <w:r w:rsidR="00732208" w:rsidRPr="00554677">
        <w:rPr>
          <w:rFonts w:asciiTheme="minorHAnsi" w:hAnsiTheme="minorHAnsi" w:cstheme="minorHAnsi"/>
          <w:sz w:val="32"/>
          <w:szCs w:val="32"/>
        </w:rPr>
        <w:t xml:space="preserve"> newly formed</w:t>
      </w:r>
      <w:r w:rsidR="00D76190" w:rsidRPr="00554677">
        <w:rPr>
          <w:rFonts w:asciiTheme="minorHAnsi" w:hAnsiTheme="minorHAnsi" w:cstheme="minorHAnsi"/>
          <w:sz w:val="32"/>
          <w:szCs w:val="32"/>
        </w:rPr>
        <w:t xml:space="preserve"> vertical farms </w:t>
      </w:r>
      <w:r w:rsidR="00DC727C" w:rsidRPr="00554677">
        <w:rPr>
          <w:rFonts w:asciiTheme="minorHAnsi" w:hAnsiTheme="minorHAnsi" w:cstheme="minorHAnsi"/>
          <w:sz w:val="32"/>
          <w:szCs w:val="32"/>
        </w:rPr>
        <w:t>or</w:t>
      </w:r>
      <w:r w:rsidR="00D76190" w:rsidRPr="00554677">
        <w:rPr>
          <w:rFonts w:asciiTheme="minorHAnsi" w:hAnsiTheme="minorHAnsi" w:cstheme="minorHAnsi"/>
          <w:sz w:val="32"/>
          <w:szCs w:val="32"/>
        </w:rPr>
        <w:t xml:space="preserve"> re</w:t>
      </w:r>
      <w:r w:rsidR="00732208" w:rsidRPr="00554677">
        <w:rPr>
          <w:rFonts w:asciiTheme="minorHAnsi" w:hAnsiTheme="minorHAnsi" w:cstheme="minorHAnsi"/>
          <w:sz w:val="32"/>
          <w:szCs w:val="32"/>
        </w:rPr>
        <w:t>mnants of subsidized farmland</w:t>
      </w:r>
      <w:r w:rsidR="00132BF2" w:rsidRPr="00554677">
        <w:rPr>
          <w:rFonts w:asciiTheme="minorHAnsi" w:hAnsiTheme="minorHAnsi" w:cstheme="minorHAnsi"/>
          <w:sz w:val="32"/>
          <w:szCs w:val="32"/>
        </w:rPr>
        <w:t xml:space="preserve"> and grocers</w:t>
      </w:r>
      <w:r w:rsidR="00DC727C" w:rsidRPr="00554677">
        <w:rPr>
          <w:rFonts w:asciiTheme="minorHAnsi" w:hAnsiTheme="minorHAnsi" w:cstheme="minorHAnsi"/>
          <w:sz w:val="32"/>
          <w:szCs w:val="32"/>
        </w:rPr>
        <w:t>,</w:t>
      </w:r>
      <w:r w:rsidR="00732208" w:rsidRPr="00554677">
        <w:rPr>
          <w:rFonts w:asciiTheme="minorHAnsi" w:hAnsiTheme="minorHAnsi" w:cstheme="minorHAnsi"/>
          <w:sz w:val="32"/>
          <w:szCs w:val="32"/>
        </w:rPr>
        <w:t xml:space="preserve"> or f</w:t>
      </w:r>
      <w:r w:rsidR="00D76190" w:rsidRPr="00554677">
        <w:rPr>
          <w:rFonts w:asciiTheme="minorHAnsi" w:hAnsiTheme="minorHAnsi" w:cstheme="minorHAnsi"/>
          <w:sz w:val="32"/>
          <w:szCs w:val="32"/>
        </w:rPr>
        <w:t>ish from grain feed ponds in recently closed cities and towns</w:t>
      </w:r>
      <w:r w:rsidR="00DC727C" w:rsidRPr="00554677">
        <w:rPr>
          <w:rFonts w:asciiTheme="minorHAnsi" w:hAnsiTheme="minorHAnsi" w:cstheme="minorHAnsi"/>
          <w:sz w:val="32"/>
          <w:szCs w:val="32"/>
        </w:rPr>
        <w:t xml:space="preserve"> may be a viable option</w:t>
      </w:r>
      <w:r w:rsidR="00732208" w:rsidRPr="00554677">
        <w:rPr>
          <w:rFonts w:asciiTheme="minorHAnsi" w:hAnsiTheme="minorHAnsi" w:cstheme="minorHAnsi"/>
          <w:sz w:val="32"/>
          <w:szCs w:val="32"/>
        </w:rPr>
        <w:t>. Likewise, clothing for employees may be accessible from the excess stock of stores in storage</w:t>
      </w:r>
      <w:r w:rsidR="009916E1" w:rsidRPr="00554677">
        <w:rPr>
          <w:rFonts w:asciiTheme="minorHAnsi" w:hAnsiTheme="minorHAnsi" w:cstheme="minorHAnsi"/>
          <w:sz w:val="32"/>
          <w:szCs w:val="32"/>
        </w:rPr>
        <w:t xml:space="preserve"> doomed to succumb to losses overtime</w:t>
      </w:r>
      <w:r w:rsidR="00732208" w:rsidRPr="00554677">
        <w:rPr>
          <w:rFonts w:asciiTheme="minorHAnsi" w:hAnsiTheme="minorHAnsi" w:cstheme="minorHAnsi"/>
          <w:sz w:val="32"/>
          <w:szCs w:val="32"/>
        </w:rPr>
        <w:t>. Additionally, solar</w:t>
      </w:r>
      <w:r w:rsidR="009916E1" w:rsidRPr="00554677">
        <w:rPr>
          <w:rFonts w:asciiTheme="minorHAnsi" w:hAnsiTheme="minorHAnsi" w:cstheme="minorHAnsi"/>
          <w:sz w:val="32"/>
          <w:szCs w:val="32"/>
        </w:rPr>
        <w:t xml:space="preserve"> or renewable energy</w:t>
      </w:r>
      <w:r w:rsidR="00732208" w:rsidRPr="00554677">
        <w:rPr>
          <w:rFonts w:asciiTheme="minorHAnsi" w:hAnsiTheme="minorHAnsi" w:cstheme="minorHAnsi"/>
          <w:sz w:val="32"/>
          <w:szCs w:val="32"/>
        </w:rPr>
        <w:t xml:space="preserve"> powered temporary living quarters</w:t>
      </w:r>
      <w:r w:rsidR="00082CEB" w:rsidRPr="00554677">
        <w:rPr>
          <w:rFonts w:asciiTheme="minorHAnsi" w:hAnsiTheme="minorHAnsi" w:cstheme="minorHAnsi"/>
          <w:sz w:val="32"/>
          <w:szCs w:val="32"/>
        </w:rPr>
        <w:t xml:space="preserve">, </w:t>
      </w:r>
      <w:r w:rsidR="00732208" w:rsidRPr="00554677">
        <w:rPr>
          <w:rFonts w:asciiTheme="minorHAnsi" w:hAnsiTheme="minorHAnsi" w:cstheme="minorHAnsi"/>
          <w:sz w:val="32"/>
          <w:szCs w:val="32"/>
        </w:rPr>
        <w:t>and child services</w:t>
      </w:r>
      <w:r w:rsidR="00F60FD9" w:rsidRPr="00554677">
        <w:rPr>
          <w:rFonts w:asciiTheme="minorHAnsi" w:hAnsiTheme="minorHAnsi" w:cstheme="minorHAnsi"/>
          <w:sz w:val="32"/>
          <w:szCs w:val="32"/>
        </w:rPr>
        <w:t xml:space="preserve"> may be supplied: Government funds </w:t>
      </w:r>
      <w:r w:rsidR="009916E1" w:rsidRPr="00554677">
        <w:rPr>
          <w:rFonts w:asciiTheme="minorHAnsi" w:hAnsiTheme="minorHAnsi" w:cstheme="minorHAnsi"/>
          <w:sz w:val="32"/>
          <w:szCs w:val="32"/>
        </w:rPr>
        <w:t>today may prove</w:t>
      </w:r>
      <w:r w:rsidR="00F60FD9" w:rsidRPr="00554677">
        <w:rPr>
          <w:rFonts w:asciiTheme="minorHAnsi" w:hAnsiTheme="minorHAnsi" w:cstheme="minorHAnsi"/>
          <w:sz w:val="32"/>
          <w:szCs w:val="32"/>
        </w:rPr>
        <w:t xml:space="preserve"> </w:t>
      </w:r>
      <w:r w:rsidR="00082CEB" w:rsidRPr="00554677">
        <w:rPr>
          <w:rFonts w:asciiTheme="minorHAnsi" w:hAnsiTheme="minorHAnsi" w:cstheme="minorHAnsi"/>
          <w:sz w:val="32"/>
          <w:szCs w:val="32"/>
        </w:rPr>
        <w:t xml:space="preserve">beneficial to the expedited accomplishment of our objectives – the </w:t>
      </w:r>
      <w:r w:rsidR="00082CEB" w:rsidRPr="00554677">
        <w:rPr>
          <w:rFonts w:asciiTheme="minorHAnsi" w:hAnsiTheme="minorHAnsi" w:cstheme="minorHAnsi"/>
          <w:sz w:val="32"/>
          <w:szCs w:val="32"/>
        </w:rPr>
        <w:lastRenderedPageBreak/>
        <w:t xml:space="preserve">redirection </w:t>
      </w:r>
      <w:r w:rsidR="0010159B" w:rsidRPr="00554677">
        <w:rPr>
          <w:rFonts w:asciiTheme="minorHAnsi" w:hAnsiTheme="minorHAnsi" w:cstheme="minorHAnsi"/>
          <w:sz w:val="32"/>
          <w:szCs w:val="32"/>
        </w:rPr>
        <w:t xml:space="preserve">of the American economy through </w:t>
      </w:r>
      <w:r w:rsidR="00082CEB" w:rsidRPr="00554677">
        <w:rPr>
          <w:rFonts w:asciiTheme="minorHAnsi" w:hAnsiTheme="minorHAnsi" w:cstheme="minorHAnsi"/>
          <w:sz w:val="32"/>
          <w:szCs w:val="32"/>
        </w:rPr>
        <w:t xml:space="preserve">substantial elimination of administrative expenses, creation of a natural wildlife habitat nearly as vast as the </w:t>
      </w:r>
      <w:r w:rsidR="00082CEB" w:rsidRPr="000831EE">
        <w:rPr>
          <w:rFonts w:asciiTheme="minorHAnsi" w:hAnsiTheme="minorHAnsi" w:cstheme="minorHAnsi"/>
          <w:iCs/>
          <w:sz w:val="32"/>
          <w:szCs w:val="32"/>
        </w:rPr>
        <w:t>Amazon Rainforest</w:t>
      </w:r>
      <w:r w:rsidR="00082CEB" w:rsidRPr="00554677">
        <w:rPr>
          <w:rFonts w:asciiTheme="minorHAnsi" w:hAnsiTheme="minorHAnsi" w:cstheme="minorHAnsi"/>
          <w:sz w:val="32"/>
          <w:szCs w:val="32"/>
        </w:rPr>
        <w:t xml:space="preserve"> within the borders of the United States of America to combat global warming, and</w:t>
      </w:r>
      <w:r w:rsidR="009F7989" w:rsidRPr="00554677">
        <w:rPr>
          <w:rFonts w:asciiTheme="minorHAnsi" w:hAnsiTheme="minorHAnsi" w:cstheme="minorHAnsi"/>
          <w:sz w:val="32"/>
          <w:szCs w:val="32"/>
        </w:rPr>
        <w:t xml:space="preserve"> to minimize threats posed by special flood hazard areas, super volcanoes, and fault lines</w:t>
      </w:r>
      <w:r w:rsidR="00F60FD9" w:rsidRPr="00554677">
        <w:rPr>
          <w:rFonts w:asciiTheme="minorHAnsi" w:hAnsiTheme="minorHAnsi" w:cstheme="minorHAnsi"/>
          <w:sz w:val="32"/>
          <w:szCs w:val="32"/>
        </w:rPr>
        <w:t>.</w:t>
      </w:r>
    </w:p>
    <w:p w14:paraId="2C4766DD" w14:textId="77777777" w:rsidR="00576196" w:rsidRPr="00554677" w:rsidRDefault="00AA0D64" w:rsidP="00506297">
      <w:pPr>
        <w:pStyle w:val="NormalWeb"/>
        <w:shd w:val="clear" w:color="auto" w:fill="FFFFFF"/>
        <w:spacing w:before="0" w:beforeAutospacing="0" w:after="0" w:afterAutospacing="0" w:line="480" w:lineRule="auto"/>
        <w:ind w:firstLine="720"/>
        <w:contextualSpacing/>
        <w:jc w:val="both"/>
        <w:rPr>
          <w:rFonts w:asciiTheme="minorHAnsi" w:hAnsiTheme="minorHAnsi" w:cstheme="minorHAnsi"/>
          <w:sz w:val="32"/>
          <w:szCs w:val="32"/>
        </w:rPr>
      </w:pPr>
      <w:r w:rsidRPr="00554677">
        <w:rPr>
          <w:rFonts w:asciiTheme="minorHAnsi" w:hAnsiTheme="minorHAnsi" w:cstheme="minorHAnsi"/>
          <w:sz w:val="32"/>
          <w:szCs w:val="32"/>
        </w:rPr>
        <w:t xml:space="preserve">That being so, we focus mainly on individuals and companies laboriously linked and directly stationed within </w:t>
      </w:r>
      <w:r w:rsidRPr="00554677">
        <w:rPr>
          <w:rFonts w:asciiTheme="minorHAnsi" w:hAnsiTheme="minorHAnsi" w:cstheme="minorHAnsi"/>
          <w:i/>
          <w:sz w:val="32"/>
          <w:szCs w:val="32"/>
        </w:rPr>
        <w:t>controlled national crisis</w:t>
      </w:r>
      <w:r w:rsidRPr="00554677">
        <w:rPr>
          <w:rFonts w:asciiTheme="minorHAnsi" w:hAnsiTheme="minorHAnsi" w:cstheme="minorHAnsi"/>
          <w:sz w:val="32"/>
          <w:szCs w:val="32"/>
        </w:rPr>
        <w:t xml:space="preserve"> work areas to ensure that the children of American civilians are sheltered, and their cries soothed. </w:t>
      </w:r>
      <w:r w:rsidR="00AF367E" w:rsidRPr="00554677">
        <w:rPr>
          <w:rFonts w:asciiTheme="minorHAnsi" w:hAnsiTheme="minorHAnsi" w:cstheme="minorHAnsi"/>
          <w:sz w:val="32"/>
          <w:szCs w:val="32"/>
        </w:rPr>
        <w:t>To clarify, net profit and loss</w:t>
      </w:r>
      <w:r w:rsidR="00F40CD3" w:rsidRPr="00554677">
        <w:rPr>
          <w:rFonts w:asciiTheme="minorHAnsi" w:hAnsiTheme="minorHAnsi" w:cstheme="minorHAnsi"/>
          <w:sz w:val="32"/>
          <w:szCs w:val="32"/>
        </w:rPr>
        <w:t xml:space="preserve"> and</w:t>
      </w:r>
      <w:r w:rsidR="00AF367E" w:rsidRPr="00554677">
        <w:rPr>
          <w:rFonts w:asciiTheme="minorHAnsi" w:hAnsiTheme="minorHAnsi" w:cstheme="minorHAnsi"/>
          <w:sz w:val="32"/>
          <w:szCs w:val="32"/>
        </w:rPr>
        <w:t xml:space="preserve"> payroll and salary expenses represent the people of the United States of America, and identify such as taxpayers. </w:t>
      </w:r>
      <w:r w:rsidR="00321C93" w:rsidRPr="00554677">
        <w:rPr>
          <w:rFonts w:asciiTheme="minorHAnsi" w:hAnsiTheme="minorHAnsi" w:cstheme="minorHAnsi"/>
          <w:sz w:val="32"/>
          <w:szCs w:val="32"/>
        </w:rPr>
        <w:t>Hence</w:t>
      </w:r>
      <w:r w:rsidR="00AF367E" w:rsidRPr="00554677">
        <w:rPr>
          <w:rFonts w:asciiTheme="minorHAnsi" w:hAnsiTheme="minorHAnsi" w:cstheme="minorHAnsi"/>
          <w:sz w:val="32"/>
          <w:szCs w:val="32"/>
        </w:rPr>
        <w:t xml:space="preserve">, the vast majority of Americans may feel the effects of an increased wage and the implementation of distribution of net income </w:t>
      </w:r>
      <w:r w:rsidR="00AF367E" w:rsidRPr="00554677">
        <w:rPr>
          <w:rFonts w:asciiTheme="minorHAnsi" w:hAnsiTheme="minorHAnsi" w:cstheme="minorHAnsi"/>
          <w:sz w:val="32"/>
          <w:szCs w:val="32"/>
        </w:rPr>
        <w:lastRenderedPageBreak/>
        <w:t xml:space="preserve">as a policy at the outset of </w:t>
      </w:r>
      <w:r w:rsidR="00321C93" w:rsidRPr="00554677">
        <w:rPr>
          <w:rFonts w:asciiTheme="minorHAnsi" w:hAnsiTheme="minorHAnsi" w:cstheme="minorHAnsi"/>
          <w:sz w:val="32"/>
          <w:szCs w:val="32"/>
        </w:rPr>
        <w:t>our</w:t>
      </w:r>
      <w:r w:rsidR="00AF367E" w:rsidRPr="00554677">
        <w:rPr>
          <w:rFonts w:asciiTheme="minorHAnsi" w:hAnsiTheme="minorHAnsi" w:cstheme="minorHAnsi"/>
          <w:sz w:val="32"/>
          <w:szCs w:val="32"/>
        </w:rPr>
        <w:t xml:space="preserve"> </w:t>
      </w:r>
      <w:r w:rsidR="00AF367E" w:rsidRPr="00554677">
        <w:rPr>
          <w:rFonts w:asciiTheme="minorHAnsi" w:hAnsiTheme="minorHAnsi" w:cstheme="minorHAnsi"/>
          <w:i/>
          <w:sz w:val="32"/>
          <w:szCs w:val="32"/>
        </w:rPr>
        <w:t>controlled national crisis</w:t>
      </w:r>
      <w:r w:rsidR="00AF367E" w:rsidRPr="00554677">
        <w:rPr>
          <w:rFonts w:asciiTheme="minorHAnsi" w:hAnsiTheme="minorHAnsi" w:cstheme="minorHAnsi"/>
          <w:sz w:val="32"/>
          <w:szCs w:val="32"/>
        </w:rPr>
        <w:t>.</w:t>
      </w:r>
      <w:r w:rsidR="00132BF2" w:rsidRPr="00554677">
        <w:rPr>
          <w:rFonts w:asciiTheme="minorHAnsi" w:hAnsiTheme="minorHAnsi" w:cstheme="minorHAnsi"/>
          <w:sz w:val="32"/>
          <w:szCs w:val="32"/>
        </w:rPr>
        <w:t xml:space="preserve"> Given prior knowledge of customers, communities, and creditors by businesspersons and sales professionals, firms may feel compelled to disburse discretionally in favor of </w:t>
      </w:r>
      <w:r w:rsidR="0031774D" w:rsidRPr="00554677">
        <w:rPr>
          <w:rFonts w:asciiTheme="minorHAnsi" w:hAnsiTheme="minorHAnsi" w:cstheme="minorHAnsi"/>
          <w:sz w:val="32"/>
          <w:szCs w:val="32"/>
        </w:rPr>
        <w:t>hourly waged</w:t>
      </w:r>
      <w:r w:rsidR="00132BF2" w:rsidRPr="00554677">
        <w:rPr>
          <w:rFonts w:asciiTheme="minorHAnsi" w:hAnsiTheme="minorHAnsi" w:cstheme="minorHAnsi"/>
          <w:sz w:val="32"/>
          <w:szCs w:val="32"/>
        </w:rPr>
        <w:t xml:space="preserve"> </w:t>
      </w:r>
      <w:r w:rsidR="00520B2D" w:rsidRPr="00554677">
        <w:rPr>
          <w:rFonts w:asciiTheme="minorHAnsi" w:hAnsiTheme="minorHAnsi" w:cstheme="minorHAnsi"/>
          <w:sz w:val="32"/>
          <w:szCs w:val="32"/>
        </w:rPr>
        <w:t xml:space="preserve">American </w:t>
      </w:r>
      <w:r w:rsidR="00132BF2" w:rsidRPr="00554677">
        <w:rPr>
          <w:rFonts w:asciiTheme="minorHAnsi" w:hAnsiTheme="minorHAnsi" w:cstheme="minorHAnsi"/>
          <w:sz w:val="32"/>
          <w:szCs w:val="32"/>
        </w:rPr>
        <w:t>employee</w:t>
      </w:r>
      <w:r w:rsidR="0031774D" w:rsidRPr="00554677">
        <w:rPr>
          <w:rFonts w:asciiTheme="minorHAnsi" w:hAnsiTheme="minorHAnsi" w:cstheme="minorHAnsi"/>
          <w:sz w:val="32"/>
          <w:szCs w:val="32"/>
        </w:rPr>
        <w:t>s</w:t>
      </w:r>
      <w:r w:rsidR="00520B2D" w:rsidRPr="00554677">
        <w:rPr>
          <w:rFonts w:asciiTheme="minorHAnsi" w:hAnsiTheme="minorHAnsi" w:cstheme="minorHAnsi"/>
          <w:sz w:val="32"/>
          <w:szCs w:val="32"/>
        </w:rPr>
        <w:t xml:space="preserve"> based on </w:t>
      </w:r>
      <w:r w:rsidR="00132BF2" w:rsidRPr="00554677">
        <w:rPr>
          <w:rFonts w:asciiTheme="minorHAnsi" w:hAnsiTheme="minorHAnsi" w:cstheme="minorHAnsi"/>
          <w:sz w:val="32"/>
          <w:szCs w:val="32"/>
        </w:rPr>
        <w:t>well budgeted and designed models by managers</w:t>
      </w:r>
      <w:r w:rsidR="00520B2D" w:rsidRPr="00554677">
        <w:rPr>
          <w:rFonts w:asciiTheme="minorHAnsi" w:hAnsiTheme="minorHAnsi" w:cstheme="minorHAnsi"/>
          <w:sz w:val="32"/>
          <w:szCs w:val="32"/>
        </w:rPr>
        <w:t xml:space="preserve"> and the expectation of profitable fiscal cycles</w:t>
      </w:r>
      <w:r w:rsidR="00132BF2" w:rsidRPr="00554677">
        <w:rPr>
          <w:rFonts w:asciiTheme="minorHAnsi" w:hAnsiTheme="minorHAnsi" w:cstheme="minorHAnsi"/>
          <w:sz w:val="32"/>
          <w:szCs w:val="32"/>
        </w:rPr>
        <w:t>.</w:t>
      </w:r>
    </w:p>
    <w:p w14:paraId="4A41E54E" w14:textId="77777777" w:rsidR="00AA0D64" w:rsidRPr="00554677" w:rsidRDefault="007D2F8D" w:rsidP="00506297">
      <w:pPr>
        <w:pStyle w:val="NormalWeb"/>
        <w:shd w:val="clear" w:color="auto" w:fill="FFFFFF"/>
        <w:spacing w:before="0" w:beforeAutospacing="0" w:after="0" w:afterAutospacing="0" w:line="480" w:lineRule="auto"/>
        <w:ind w:firstLine="720"/>
        <w:contextualSpacing/>
        <w:jc w:val="both"/>
        <w:rPr>
          <w:rFonts w:asciiTheme="minorHAnsi" w:hAnsiTheme="minorHAnsi" w:cstheme="minorHAnsi"/>
          <w:bCs/>
          <w:color w:val="202122"/>
          <w:sz w:val="32"/>
          <w:szCs w:val="32"/>
        </w:rPr>
      </w:pPr>
      <w:r w:rsidRPr="00554677">
        <w:rPr>
          <w:rFonts w:asciiTheme="minorHAnsi" w:hAnsiTheme="minorHAnsi" w:cstheme="minorHAnsi"/>
          <w:sz w:val="32"/>
          <w:szCs w:val="32"/>
        </w:rPr>
        <w:t>To explain</w:t>
      </w:r>
      <w:r w:rsidR="0031774D" w:rsidRPr="00554677">
        <w:rPr>
          <w:rFonts w:asciiTheme="minorHAnsi" w:hAnsiTheme="minorHAnsi" w:cstheme="minorHAnsi"/>
          <w:sz w:val="32"/>
          <w:szCs w:val="32"/>
        </w:rPr>
        <w:t>, an increased wage gives way to but a few options: Financial services, construction, home sales, automobiles . . . . As a result,</w:t>
      </w:r>
      <w:r w:rsidR="002F1D70" w:rsidRPr="00554677">
        <w:rPr>
          <w:rFonts w:asciiTheme="minorHAnsi" w:hAnsiTheme="minorHAnsi" w:cstheme="minorHAnsi"/>
          <w:sz w:val="32"/>
          <w:szCs w:val="32"/>
        </w:rPr>
        <w:t xml:space="preserve"> tax revenue and consumer spending increases</w:t>
      </w:r>
      <w:r w:rsidR="0031774D" w:rsidRPr="00554677">
        <w:rPr>
          <w:rFonts w:asciiTheme="minorHAnsi" w:hAnsiTheme="minorHAnsi" w:cstheme="minorHAnsi"/>
          <w:sz w:val="32"/>
          <w:szCs w:val="32"/>
        </w:rPr>
        <w:t xml:space="preserve">, the market increases in value, and morale improves greatly. </w:t>
      </w:r>
      <w:r w:rsidRPr="00554677">
        <w:rPr>
          <w:rFonts w:asciiTheme="minorHAnsi" w:hAnsiTheme="minorHAnsi" w:cstheme="minorHAnsi"/>
          <w:sz w:val="32"/>
          <w:szCs w:val="32"/>
        </w:rPr>
        <w:t>Importantly</w:t>
      </w:r>
      <w:r w:rsidR="00520B2D" w:rsidRPr="00554677">
        <w:rPr>
          <w:rFonts w:asciiTheme="minorHAnsi" w:hAnsiTheme="minorHAnsi" w:cstheme="minorHAnsi"/>
          <w:sz w:val="32"/>
          <w:szCs w:val="32"/>
        </w:rPr>
        <w:t>, s</w:t>
      </w:r>
      <w:r w:rsidR="00132BF2" w:rsidRPr="00554677">
        <w:rPr>
          <w:rFonts w:asciiTheme="minorHAnsi" w:hAnsiTheme="minorHAnsi" w:cstheme="minorHAnsi"/>
          <w:sz w:val="32"/>
          <w:szCs w:val="32"/>
        </w:rPr>
        <w:t>upport growth – ROI, ROA, long-term capital management, foreign and domestic equities, fixed income securities, mutual and index funds</w:t>
      </w:r>
      <w:r w:rsidR="00AA0D64" w:rsidRPr="00554677">
        <w:rPr>
          <w:rFonts w:asciiTheme="minorHAnsi" w:hAnsiTheme="minorHAnsi" w:cstheme="minorHAnsi"/>
          <w:sz w:val="32"/>
          <w:szCs w:val="32"/>
        </w:rPr>
        <w:t xml:space="preserve">. Nonetheless, the Congressional Budget Office Nonpartisan </w:t>
      </w:r>
      <w:r w:rsidR="00AA0D64" w:rsidRPr="00554677">
        <w:rPr>
          <w:rFonts w:asciiTheme="minorHAnsi" w:hAnsiTheme="minorHAnsi" w:cstheme="minorHAnsi"/>
          <w:sz w:val="32"/>
          <w:szCs w:val="32"/>
        </w:rPr>
        <w:lastRenderedPageBreak/>
        <w:t>Analysis for the U.S. Congress advised in “The Budgetary Effects of the Raise the Wage Act of 2021” online at cbo.gov/publication/56975 that, “If the Raise the Wage Act of 2021, which stated that minimum wage would have risen incrementally, reaching $15 per hour in 2025 for regular employees over a five year period, tipped employees, and newly hired employees who were less than twenty years old, was enacted in March 2021, the results would have been as follows:</w:t>
      </w:r>
    </w:p>
    <w:p w14:paraId="5D06C3F1" w14:textId="77777777" w:rsidR="0038524C" w:rsidRPr="00554677" w:rsidRDefault="0038524C" w:rsidP="00506297">
      <w:pPr>
        <w:pStyle w:val="ListParagraph"/>
        <w:spacing w:after="0" w:line="480" w:lineRule="auto"/>
        <w:ind w:left="0" w:firstLine="720"/>
        <w:jc w:val="both"/>
        <w:rPr>
          <w:rFonts w:asciiTheme="minorHAnsi" w:hAnsiTheme="minorHAnsi" w:cstheme="minorHAnsi"/>
          <w:sz w:val="32"/>
          <w:szCs w:val="32"/>
        </w:rPr>
      </w:pPr>
    </w:p>
    <w:p w14:paraId="6797CFE3" w14:textId="77777777" w:rsidR="00AA0D64" w:rsidRPr="00554677" w:rsidRDefault="00AA0D64" w:rsidP="00506297">
      <w:pPr>
        <w:pStyle w:val="ListParagraph"/>
        <w:numPr>
          <w:ilvl w:val="0"/>
          <w:numId w:val="4"/>
        </w:numPr>
        <w:spacing w:after="0" w:line="480" w:lineRule="auto"/>
        <w:ind w:left="0" w:firstLine="720"/>
        <w:jc w:val="both"/>
        <w:rPr>
          <w:rFonts w:asciiTheme="minorHAnsi" w:eastAsia="Times New Roman" w:hAnsiTheme="minorHAnsi" w:cstheme="minorHAnsi"/>
          <w:sz w:val="32"/>
          <w:szCs w:val="32"/>
        </w:rPr>
      </w:pPr>
      <w:r w:rsidRPr="00554677">
        <w:rPr>
          <w:rFonts w:asciiTheme="minorHAnsi" w:hAnsiTheme="minorHAnsi" w:cstheme="minorHAnsi"/>
          <w:sz w:val="32"/>
          <w:szCs w:val="32"/>
        </w:rPr>
        <w:t>The cumulative budget deficit over the 2021–2031 period would have increased by $54 billion</w:t>
      </w:r>
      <w:r w:rsidRPr="00554677">
        <w:rPr>
          <w:rFonts w:asciiTheme="minorHAnsi" w:eastAsia="Times New Roman" w:hAnsiTheme="minorHAnsi" w:cstheme="minorHAnsi"/>
          <w:sz w:val="32"/>
          <w:szCs w:val="32"/>
        </w:rPr>
        <w:t>,</w:t>
      </w:r>
    </w:p>
    <w:p w14:paraId="460F216A" w14:textId="77777777" w:rsidR="00AA0D64" w:rsidRPr="00554677" w:rsidRDefault="00AA0D64" w:rsidP="00506297">
      <w:pPr>
        <w:pStyle w:val="ListParagraph"/>
        <w:numPr>
          <w:ilvl w:val="0"/>
          <w:numId w:val="4"/>
        </w:numPr>
        <w:spacing w:after="0" w:line="480" w:lineRule="auto"/>
        <w:ind w:left="0" w:firstLine="720"/>
        <w:jc w:val="both"/>
        <w:rPr>
          <w:rFonts w:asciiTheme="minorHAnsi" w:eastAsia="Times New Roman" w:hAnsiTheme="minorHAnsi" w:cstheme="minorHAnsi"/>
          <w:sz w:val="32"/>
          <w:szCs w:val="32"/>
        </w:rPr>
      </w:pPr>
      <w:r w:rsidRPr="00554677">
        <w:rPr>
          <w:rFonts w:asciiTheme="minorHAnsi" w:eastAsia="Times New Roman" w:hAnsiTheme="minorHAnsi" w:cstheme="minorHAnsi"/>
          <w:sz w:val="32"/>
          <w:szCs w:val="32"/>
        </w:rPr>
        <w:t>increases in annual deficits would have been smaller before 2025, as the minimum-wage increases were being phased in, than in later years,</w:t>
      </w:r>
    </w:p>
    <w:p w14:paraId="4D81B334" w14:textId="77777777" w:rsidR="00AA0D64" w:rsidRPr="00554677" w:rsidRDefault="00AA0D64" w:rsidP="00506297">
      <w:pPr>
        <w:pStyle w:val="ListParagraph"/>
        <w:numPr>
          <w:ilvl w:val="0"/>
          <w:numId w:val="4"/>
        </w:numPr>
        <w:spacing w:after="0" w:line="480" w:lineRule="auto"/>
        <w:ind w:left="0" w:firstLine="720"/>
        <w:jc w:val="both"/>
        <w:rPr>
          <w:rFonts w:asciiTheme="minorHAnsi" w:eastAsia="Times New Roman" w:hAnsiTheme="minorHAnsi" w:cstheme="minorHAnsi"/>
          <w:sz w:val="32"/>
          <w:szCs w:val="32"/>
        </w:rPr>
      </w:pPr>
      <w:r w:rsidRPr="00554677">
        <w:rPr>
          <w:rFonts w:asciiTheme="minorHAnsi" w:eastAsia="Times New Roman" w:hAnsiTheme="minorHAnsi" w:cstheme="minorHAnsi"/>
          <w:sz w:val="32"/>
          <w:szCs w:val="32"/>
        </w:rPr>
        <w:lastRenderedPageBreak/>
        <w:t>higher prices for goods and services—stemming from the higher wages of workers paid at or near the minimum wage, such as those providing long-term health care—would have contributed to increases in federal spending, and</w:t>
      </w:r>
    </w:p>
    <w:p w14:paraId="03C4A79D" w14:textId="77777777" w:rsidR="00AA0D64" w:rsidRPr="00554677" w:rsidRDefault="00AA0D64" w:rsidP="00506297">
      <w:pPr>
        <w:pStyle w:val="ListParagraph"/>
        <w:numPr>
          <w:ilvl w:val="0"/>
          <w:numId w:val="4"/>
        </w:numPr>
        <w:spacing w:after="0" w:line="480" w:lineRule="auto"/>
        <w:ind w:left="0" w:firstLine="720"/>
        <w:jc w:val="both"/>
        <w:rPr>
          <w:rFonts w:asciiTheme="minorHAnsi" w:eastAsia="Times New Roman" w:hAnsiTheme="minorHAnsi" w:cstheme="minorHAnsi"/>
          <w:sz w:val="32"/>
          <w:szCs w:val="32"/>
        </w:rPr>
      </w:pPr>
      <w:r w:rsidRPr="00554677">
        <w:rPr>
          <w:rFonts w:asciiTheme="minorHAnsi" w:eastAsia="Times New Roman" w:hAnsiTheme="minorHAnsi" w:cstheme="minorHAnsi"/>
          <w:sz w:val="32"/>
          <w:szCs w:val="32"/>
        </w:rPr>
        <w:t>changes in employment and in the distribution of income would have increased spending for some programs (such as unemployment compensation), reduced spending for others (such as nutrition programs), and boosted federal revenues (on net).”</w:t>
      </w:r>
    </w:p>
    <w:p w14:paraId="2A5EDDB8" w14:textId="77777777" w:rsidR="00D14634" w:rsidRPr="00554677" w:rsidRDefault="00D14634" w:rsidP="00506297">
      <w:pPr>
        <w:spacing w:after="0" w:line="480" w:lineRule="auto"/>
        <w:jc w:val="both"/>
        <w:rPr>
          <w:rFonts w:eastAsia="Times New Roman" w:cstheme="minorHAnsi"/>
          <w:sz w:val="32"/>
          <w:szCs w:val="32"/>
        </w:rPr>
      </w:pPr>
    </w:p>
    <w:p w14:paraId="146CB1B7" w14:textId="77777777" w:rsidR="00C14431" w:rsidRPr="00554677" w:rsidRDefault="002C7C62" w:rsidP="00506297">
      <w:pPr>
        <w:spacing w:after="0" w:line="480" w:lineRule="auto"/>
        <w:ind w:firstLine="720"/>
        <w:contextualSpacing/>
        <w:jc w:val="both"/>
        <w:rPr>
          <w:sz w:val="32"/>
          <w:szCs w:val="32"/>
        </w:rPr>
      </w:pPr>
      <w:r w:rsidRPr="00554677">
        <w:rPr>
          <w:rFonts w:cstheme="minorHAnsi"/>
          <w:sz w:val="32"/>
          <w:szCs w:val="32"/>
        </w:rPr>
        <w:t>Despite the advocacy for American employees by Help</w:t>
      </w:r>
      <w:r w:rsidR="00AA0D64" w:rsidRPr="00554677">
        <w:rPr>
          <w:rFonts w:cstheme="minorHAnsi"/>
          <w:sz w:val="32"/>
          <w:szCs w:val="32"/>
        </w:rPr>
        <w:t xml:space="preserve"> and the belief that together we are able to eliminate the budget deficit and create a more competitive job market which yields higher quality </w:t>
      </w:r>
      <w:r w:rsidR="00F71060" w:rsidRPr="00554677">
        <w:rPr>
          <w:rFonts w:cstheme="minorHAnsi"/>
          <w:sz w:val="32"/>
          <w:szCs w:val="32"/>
        </w:rPr>
        <w:t>products</w:t>
      </w:r>
      <w:r w:rsidR="00AA0D64" w:rsidRPr="00554677">
        <w:rPr>
          <w:rFonts w:cstheme="minorHAnsi"/>
          <w:sz w:val="32"/>
          <w:szCs w:val="32"/>
        </w:rPr>
        <w:t xml:space="preserve"> and services for </w:t>
      </w:r>
      <w:r w:rsidR="00AA0D64" w:rsidRPr="00554677">
        <w:rPr>
          <w:rFonts w:cstheme="minorHAnsi"/>
          <w:sz w:val="32"/>
          <w:szCs w:val="32"/>
        </w:rPr>
        <w:lastRenderedPageBreak/>
        <w:t>consumers worldwide</w:t>
      </w:r>
      <w:r w:rsidRPr="00554677">
        <w:rPr>
          <w:rFonts w:cstheme="minorHAnsi"/>
          <w:sz w:val="32"/>
          <w:szCs w:val="32"/>
        </w:rPr>
        <w:t xml:space="preserve">, one realizes that similar to the realization of the Central Pacific Railroad Company from the Pacific Railroad Act of 1862, </w:t>
      </w:r>
      <w:r w:rsidR="00AA0D64" w:rsidRPr="00554677">
        <w:rPr>
          <w:rFonts w:cstheme="minorHAnsi"/>
          <w:sz w:val="32"/>
          <w:szCs w:val="32"/>
        </w:rPr>
        <w:t xml:space="preserve">in addition to </w:t>
      </w:r>
      <w:r w:rsidR="002B73EA" w:rsidRPr="00554677">
        <w:rPr>
          <w:rFonts w:cstheme="minorHAnsi"/>
          <w:sz w:val="32"/>
          <w:szCs w:val="32"/>
        </w:rPr>
        <w:t>c</w:t>
      </w:r>
      <w:r w:rsidR="00AA0D64" w:rsidRPr="00554677">
        <w:rPr>
          <w:rFonts w:cstheme="minorHAnsi"/>
          <w:sz w:val="32"/>
          <w:szCs w:val="32"/>
        </w:rPr>
        <w:t>ongressional fears of increases to federal spending caused by a wage increase and changes to the</w:t>
      </w:r>
      <w:r w:rsidR="00AA0D64" w:rsidRPr="00554677">
        <w:rPr>
          <w:sz w:val="32"/>
          <w:szCs w:val="32"/>
        </w:rPr>
        <w:t xml:space="preserve"> distribution of net income, </w:t>
      </w:r>
      <w:r w:rsidRPr="00554677">
        <w:rPr>
          <w:sz w:val="32"/>
          <w:szCs w:val="32"/>
        </w:rPr>
        <w:t xml:space="preserve">American workers may pose a retention risk when </w:t>
      </w:r>
      <w:r w:rsidR="002D31A1" w:rsidRPr="00554677">
        <w:rPr>
          <w:sz w:val="32"/>
          <w:szCs w:val="32"/>
        </w:rPr>
        <w:t>burdened by increased wages,</w:t>
      </w:r>
      <w:r w:rsidR="008B2F19" w:rsidRPr="00554677">
        <w:rPr>
          <w:sz w:val="32"/>
          <w:szCs w:val="32"/>
        </w:rPr>
        <w:t xml:space="preserve"> harsh</w:t>
      </w:r>
      <w:r w:rsidRPr="00554677">
        <w:rPr>
          <w:sz w:val="32"/>
          <w:szCs w:val="32"/>
        </w:rPr>
        <w:t xml:space="preserve"> labor conditions</w:t>
      </w:r>
      <w:r w:rsidR="002D31A1" w:rsidRPr="00554677">
        <w:rPr>
          <w:sz w:val="32"/>
          <w:szCs w:val="32"/>
        </w:rPr>
        <w:t>,</w:t>
      </w:r>
      <w:r w:rsidRPr="00554677">
        <w:rPr>
          <w:sz w:val="32"/>
          <w:szCs w:val="32"/>
        </w:rPr>
        <w:t xml:space="preserve"> and</w:t>
      </w:r>
      <w:r w:rsidR="008B2F19" w:rsidRPr="00554677">
        <w:rPr>
          <w:sz w:val="32"/>
          <w:szCs w:val="32"/>
        </w:rPr>
        <w:t xml:space="preserve"> military</w:t>
      </w:r>
      <w:r w:rsidRPr="00554677">
        <w:rPr>
          <w:sz w:val="32"/>
          <w:szCs w:val="32"/>
        </w:rPr>
        <w:t xml:space="preserve"> deadlines</w:t>
      </w:r>
      <w:r w:rsidR="00516227" w:rsidRPr="00554677">
        <w:rPr>
          <w:sz w:val="32"/>
          <w:szCs w:val="32"/>
        </w:rPr>
        <w:t xml:space="preserve"> associated with our </w:t>
      </w:r>
      <w:r w:rsidR="00516227" w:rsidRPr="00554677">
        <w:rPr>
          <w:i/>
          <w:sz w:val="32"/>
          <w:szCs w:val="32"/>
        </w:rPr>
        <w:t>controlled national crisis</w:t>
      </w:r>
      <w:r w:rsidRPr="00554677">
        <w:rPr>
          <w:sz w:val="32"/>
          <w:szCs w:val="32"/>
        </w:rPr>
        <w:t>, and employers may</w:t>
      </w:r>
      <w:r w:rsidR="00516227" w:rsidRPr="00554677">
        <w:rPr>
          <w:sz w:val="32"/>
          <w:szCs w:val="32"/>
        </w:rPr>
        <w:t>, understandably,</w:t>
      </w:r>
      <w:r w:rsidRPr="00554677">
        <w:rPr>
          <w:sz w:val="32"/>
          <w:szCs w:val="32"/>
        </w:rPr>
        <w:t xml:space="preserve"> be </w:t>
      </w:r>
      <w:r w:rsidR="00155AC8" w:rsidRPr="00554677">
        <w:rPr>
          <w:sz w:val="32"/>
          <w:szCs w:val="32"/>
        </w:rPr>
        <w:t>forced</w:t>
      </w:r>
      <w:r w:rsidRPr="00554677">
        <w:rPr>
          <w:sz w:val="32"/>
          <w:szCs w:val="32"/>
        </w:rPr>
        <w:t xml:space="preserve"> to outsource.</w:t>
      </w:r>
      <w:r w:rsidR="00155AC8" w:rsidRPr="00554677">
        <w:rPr>
          <w:sz w:val="32"/>
          <w:szCs w:val="32"/>
        </w:rPr>
        <w:t xml:space="preserve"> A</w:t>
      </w:r>
      <w:r w:rsidR="001F01CC" w:rsidRPr="00554677">
        <w:rPr>
          <w:sz w:val="32"/>
          <w:szCs w:val="32"/>
        </w:rPr>
        <w:t>fter all,</w:t>
      </w:r>
      <w:r w:rsidR="00155AC8" w:rsidRPr="00554677">
        <w:rPr>
          <w:sz w:val="32"/>
          <w:szCs w:val="32"/>
        </w:rPr>
        <w:t xml:space="preserve"> of </w:t>
      </w:r>
      <w:r w:rsidR="00155AC8" w:rsidRPr="00554677">
        <w:rPr>
          <w:rFonts w:cstheme="minorHAnsi"/>
          <w:sz w:val="32"/>
          <w:szCs w:val="32"/>
        </w:rPr>
        <w:t>the top ten architectural designs of the 21</w:t>
      </w:r>
      <w:r w:rsidR="00155AC8" w:rsidRPr="00554677">
        <w:rPr>
          <w:rFonts w:cstheme="minorHAnsi"/>
          <w:sz w:val="32"/>
          <w:szCs w:val="32"/>
          <w:vertAlign w:val="superscript"/>
        </w:rPr>
        <w:t>st</w:t>
      </w:r>
      <w:r w:rsidR="00155AC8" w:rsidRPr="00554677">
        <w:rPr>
          <w:rFonts w:cstheme="minorHAnsi"/>
          <w:sz w:val="32"/>
          <w:szCs w:val="32"/>
        </w:rPr>
        <w:t xml:space="preserve"> century, only one is located within the United States of A</w:t>
      </w:r>
      <w:r w:rsidR="001F01CC" w:rsidRPr="00554677">
        <w:rPr>
          <w:rFonts w:cstheme="minorHAnsi"/>
          <w:sz w:val="32"/>
          <w:szCs w:val="32"/>
        </w:rPr>
        <w:t>merica.</w:t>
      </w:r>
      <w:r w:rsidR="006C5E8B" w:rsidRPr="00554677">
        <w:rPr>
          <w:rFonts w:cstheme="minorHAnsi"/>
          <w:color w:val="000000"/>
          <w:sz w:val="32"/>
          <w:szCs w:val="32"/>
        </w:rPr>
        <w:t xml:space="preserve"> As Professor Terry Stevens writes in an article titled “Placemaking: </w:t>
      </w:r>
      <w:r w:rsidR="00660197" w:rsidRPr="00554677">
        <w:rPr>
          <w:rFonts w:cstheme="minorHAnsi"/>
          <w:color w:val="001D35"/>
          <w:sz w:val="32"/>
          <w:szCs w:val="32"/>
          <w:shd w:val="clear" w:color="auto" w:fill="FFFFFF"/>
        </w:rPr>
        <w:t>Attractions and T</w:t>
      </w:r>
      <w:r w:rsidR="005E79EA" w:rsidRPr="00554677">
        <w:rPr>
          <w:rFonts w:cstheme="minorHAnsi"/>
          <w:color w:val="001D35"/>
          <w:sz w:val="32"/>
          <w:szCs w:val="32"/>
          <w:shd w:val="clear" w:color="auto" w:fill="FFFFFF"/>
        </w:rPr>
        <w:t>ourism are Inextricably Linked, and Architects Play a Vital R</w:t>
      </w:r>
      <w:r w:rsidR="00660197" w:rsidRPr="00554677">
        <w:rPr>
          <w:rFonts w:cstheme="minorHAnsi"/>
          <w:color w:val="001D35"/>
          <w:sz w:val="32"/>
          <w:szCs w:val="32"/>
          <w:shd w:val="clear" w:color="auto" w:fill="FFFFFF"/>
        </w:rPr>
        <w:t>ole</w:t>
      </w:r>
      <w:r w:rsidR="006C5E8B" w:rsidRPr="00554677">
        <w:rPr>
          <w:rFonts w:cstheme="minorHAnsi"/>
          <w:color w:val="000000"/>
          <w:sz w:val="32"/>
          <w:szCs w:val="32"/>
        </w:rPr>
        <w:t xml:space="preserve">”, published in </w:t>
      </w:r>
      <w:r w:rsidR="006C5E8B" w:rsidRPr="00554677">
        <w:rPr>
          <w:rFonts w:cstheme="minorHAnsi"/>
          <w:i/>
          <w:color w:val="000000"/>
          <w:sz w:val="32"/>
          <w:szCs w:val="32"/>
        </w:rPr>
        <w:t>Cladbook</w:t>
      </w:r>
      <w:r w:rsidR="006C5E8B" w:rsidRPr="00554677">
        <w:rPr>
          <w:rFonts w:cstheme="minorHAnsi"/>
          <w:color w:val="000000"/>
          <w:sz w:val="32"/>
          <w:szCs w:val="32"/>
        </w:rPr>
        <w:t xml:space="preserve"> 2017 Issue 1 online at </w:t>
      </w:r>
      <w:r w:rsidR="006C5E8B" w:rsidRPr="00554677">
        <w:rPr>
          <w:rFonts w:cstheme="minorHAnsi"/>
          <w:color w:val="000000"/>
          <w:sz w:val="32"/>
          <w:szCs w:val="32"/>
        </w:rPr>
        <w:lastRenderedPageBreak/>
        <w:t xml:space="preserve">cladglobal.com/architecture-design-features?codeid=31276, “In today’s über-competitive environment, architecture and fine buildings are at the heart of international travel. From Hagar Qim on Malta – purported to be the world’s oldest structure – to Rome’s Colosseum and the Frank Gehry-designed Marqués de Riscal Winery near Bilbao, Spain, great structures have helped draw tourists to destinations. Truly, from the allure of the wonders of the world to the traditional “Grand Tour” taken by the elite around Europe, great buildings have always characterized destinations. Over the past two decades, contemporary architecture, iconic buildings and the commissioning of “starchitects” has become the new paradigm in destination differentiation: The works of Frank Gehry, Santiago Calatrava, Daniel Libeskind, Richard Rogers and Norman Foster now pepper </w:t>
      </w:r>
      <w:r w:rsidR="006C5E8B" w:rsidRPr="00554677">
        <w:rPr>
          <w:rFonts w:cstheme="minorHAnsi"/>
          <w:color w:val="000000"/>
          <w:sz w:val="32"/>
          <w:szCs w:val="32"/>
        </w:rPr>
        <w:lastRenderedPageBreak/>
        <w:t>landscapes and cityscapes around the world.</w:t>
      </w:r>
      <w:r w:rsidR="00D14634" w:rsidRPr="00554677">
        <w:rPr>
          <w:rFonts w:cstheme="minorHAnsi"/>
          <w:color w:val="000000"/>
          <w:sz w:val="32"/>
          <w:szCs w:val="32"/>
        </w:rPr>
        <w:t>”</w:t>
      </w:r>
      <w:r w:rsidR="006C5E8B" w:rsidRPr="00554677">
        <w:rPr>
          <w:rFonts w:ascii="Gotham SSm B" w:hAnsi="Gotham SSm B"/>
          <w:color w:val="FFFFFF"/>
          <w:sz w:val="32"/>
          <w:szCs w:val="32"/>
        </w:rPr>
        <w:t xml:space="preserve"> </w:t>
      </w:r>
      <w:r w:rsidR="001F01CC" w:rsidRPr="00554677">
        <w:rPr>
          <w:sz w:val="32"/>
          <w:szCs w:val="32"/>
        </w:rPr>
        <w:t xml:space="preserve"> To explain, if one truly intends to ignite global tourism with newly designed and restructured cities within American states, one must purposely invest in </w:t>
      </w:r>
      <w:r w:rsidR="0000246D" w:rsidRPr="00554677">
        <w:rPr>
          <w:sz w:val="32"/>
          <w:szCs w:val="32"/>
        </w:rPr>
        <w:t>precision, timeless skill, artistic sensibility and attention to detail, durability, and functionality</w:t>
      </w:r>
      <w:r w:rsidR="00D14634" w:rsidRPr="00554677">
        <w:rPr>
          <w:sz w:val="32"/>
          <w:szCs w:val="32"/>
        </w:rPr>
        <w:t>.</w:t>
      </w:r>
    </w:p>
    <w:p w14:paraId="28EA731A" w14:textId="77777777" w:rsidR="00C14431" w:rsidRPr="00554677" w:rsidRDefault="00A809D6" w:rsidP="00506297">
      <w:pPr>
        <w:spacing w:after="0" w:line="480" w:lineRule="auto"/>
        <w:ind w:firstLine="720"/>
        <w:contextualSpacing/>
        <w:jc w:val="both"/>
        <w:rPr>
          <w:sz w:val="32"/>
          <w:szCs w:val="32"/>
        </w:rPr>
      </w:pPr>
      <w:r w:rsidRPr="00554677">
        <w:rPr>
          <w:sz w:val="32"/>
          <w:szCs w:val="32"/>
        </w:rPr>
        <w:t>In the past</w:t>
      </w:r>
      <w:r w:rsidR="008B2F19" w:rsidRPr="00554677">
        <w:rPr>
          <w:sz w:val="32"/>
          <w:szCs w:val="32"/>
        </w:rPr>
        <w:t xml:space="preserve">, American labor unions </w:t>
      </w:r>
      <w:r w:rsidR="00A82359" w:rsidRPr="00554677">
        <w:rPr>
          <w:sz w:val="32"/>
          <w:szCs w:val="32"/>
        </w:rPr>
        <w:t>organize</w:t>
      </w:r>
      <w:r w:rsidR="00947573" w:rsidRPr="00554677">
        <w:rPr>
          <w:sz w:val="32"/>
          <w:szCs w:val="32"/>
        </w:rPr>
        <w:t>d</w:t>
      </w:r>
      <w:r w:rsidR="008B2F19" w:rsidRPr="00554677">
        <w:rPr>
          <w:sz w:val="32"/>
          <w:szCs w:val="32"/>
        </w:rPr>
        <w:t xml:space="preserve"> </w:t>
      </w:r>
      <w:r w:rsidR="00A82359" w:rsidRPr="00554677">
        <w:rPr>
          <w:sz w:val="32"/>
          <w:szCs w:val="32"/>
        </w:rPr>
        <w:t>strikes, boycott</w:t>
      </w:r>
      <w:r w:rsidR="00947573" w:rsidRPr="00554677">
        <w:rPr>
          <w:sz w:val="32"/>
          <w:szCs w:val="32"/>
        </w:rPr>
        <w:t>s</w:t>
      </w:r>
      <w:r w:rsidR="00A82359" w:rsidRPr="00554677">
        <w:rPr>
          <w:sz w:val="32"/>
          <w:szCs w:val="32"/>
        </w:rPr>
        <w:t>, or collectively bargain</w:t>
      </w:r>
      <w:r w:rsidR="00947573" w:rsidRPr="00554677">
        <w:rPr>
          <w:sz w:val="32"/>
          <w:szCs w:val="32"/>
        </w:rPr>
        <w:t>ed</w:t>
      </w:r>
      <w:r w:rsidR="00A82359" w:rsidRPr="00554677">
        <w:rPr>
          <w:sz w:val="32"/>
          <w:szCs w:val="32"/>
        </w:rPr>
        <w:t xml:space="preserve"> until negotiated terms </w:t>
      </w:r>
      <w:r w:rsidRPr="00554677">
        <w:rPr>
          <w:sz w:val="32"/>
          <w:szCs w:val="32"/>
        </w:rPr>
        <w:t>were</w:t>
      </w:r>
      <w:r w:rsidR="00A82359" w:rsidRPr="00554677">
        <w:rPr>
          <w:sz w:val="32"/>
          <w:szCs w:val="32"/>
        </w:rPr>
        <w:t xml:space="preserve"> established</w:t>
      </w:r>
      <w:r w:rsidR="00BA6124" w:rsidRPr="00554677">
        <w:rPr>
          <w:sz w:val="32"/>
          <w:szCs w:val="32"/>
        </w:rPr>
        <w:t>: Issues</w:t>
      </w:r>
      <w:r w:rsidRPr="00554677">
        <w:rPr>
          <w:sz w:val="32"/>
          <w:szCs w:val="32"/>
        </w:rPr>
        <w:t xml:space="preserve"> would</w:t>
      </w:r>
      <w:r w:rsidR="00BA6124" w:rsidRPr="00554677">
        <w:rPr>
          <w:sz w:val="32"/>
          <w:szCs w:val="32"/>
        </w:rPr>
        <w:t xml:space="preserve"> </w:t>
      </w:r>
      <w:r w:rsidR="00CF0CEF" w:rsidRPr="00554677">
        <w:rPr>
          <w:sz w:val="32"/>
          <w:szCs w:val="32"/>
        </w:rPr>
        <w:t xml:space="preserve">arise. With American taxpayer dollars </w:t>
      </w:r>
      <w:r w:rsidR="00516227" w:rsidRPr="00554677">
        <w:rPr>
          <w:sz w:val="32"/>
          <w:szCs w:val="32"/>
        </w:rPr>
        <w:t>at stake</w:t>
      </w:r>
      <w:r w:rsidR="00CF0CEF" w:rsidRPr="00554677">
        <w:rPr>
          <w:sz w:val="32"/>
          <w:szCs w:val="32"/>
        </w:rPr>
        <w:t>, conflict resolution may</w:t>
      </w:r>
      <w:r w:rsidR="00BA6124" w:rsidRPr="00554677">
        <w:rPr>
          <w:sz w:val="32"/>
          <w:szCs w:val="32"/>
        </w:rPr>
        <w:t xml:space="preserve"> have</w:t>
      </w:r>
      <w:r w:rsidR="00CF0CEF" w:rsidRPr="00554677">
        <w:rPr>
          <w:sz w:val="32"/>
          <w:szCs w:val="32"/>
        </w:rPr>
        <w:t xml:space="preserve"> present</w:t>
      </w:r>
      <w:r w:rsidR="00BA6124" w:rsidRPr="00554677">
        <w:rPr>
          <w:sz w:val="32"/>
          <w:szCs w:val="32"/>
        </w:rPr>
        <w:t>ed</w:t>
      </w:r>
      <w:r w:rsidR="00CF0CEF" w:rsidRPr="00554677">
        <w:rPr>
          <w:sz w:val="32"/>
          <w:szCs w:val="32"/>
        </w:rPr>
        <w:t xml:space="preserve"> a formida</w:t>
      </w:r>
      <w:r w:rsidR="007F57CC" w:rsidRPr="00554677">
        <w:rPr>
          <w:sz w:val="32"/>
          <w:szCs w:val="32"/>
        </w:rPr>
        <w:t>b</w:t>
      </w:r>
      <w:r w:rsidR="00CF0CEF" w:rsidRPr="00554677">
        <w:rPr>
          <w:sz w:val="32"/>
          <w:szCs w:val="32"/>
        </w:rPr>
        <w:t>le challenge.</w:t>
      </w:r>
      <w:r w:rsidR="007F57CC" w:rsidRPr="00554677">
        <w:rPr>
          <w:sz w:val="32"/>
          <w:szCs w:val="32"/>
        </w:rPr>
        <w:t xml:space="preserve"> </w:t>
      </w:r>
      <w:r w:rsidR="00516227" w:rsidRPr="00554677">
        <w:rPr>
          <w:sz w:val="32"/>
          <w:szCs w:val="32"/>
        </w:rPr>
        <w:t>Though, a</w:t>
      </w:r>
      <w:r w:rsidR="007F57CC" w:rsidRPr="00554677">
        <w:rPr>
          <w:sz w:val="32"/>
          <w:szCs w:val="32"/>
        </w:rPr>
        <w:t>ccording to “Union Organizing Tactics”, “Today, unions represent less than eight percent of American workers in the private sector and 12.5 percent of all workers</w:t>
      </w:r>
      <w:r w:rsidR="00BA6124" w:rsidRPr="00554677">
        <w:rPr>
          <w:sz w:val="32"/>
          <w:szCs w:val="32"/>
        </w:rPr>
        <w:t>.</w:t>
      </w:r>
      <w:r w:rsidR="007F57CC" w:rsidRPr="00554677">
        <w:rPr>
          <w:sz w:val="32"/>
          <w:szCs w:val="32"/>
        </w:rPr>
        <w:t xml:space="preserve">” </w:t>
      </w:r>
      <w:r w:rsidR="00BA6124" w:rsidRPr="00554677">
        <w:rPr>
          <w:sz w:val="32"/>
          <w:szCs w:val="32"/>
        </w:rPr>
        <w:t>“</w:t>
      </w:r>
      <w:r w:rsidR="00516227" w:rsidRPr="00554677">
        <w:rPr>
          <w:sz w:val="32"/>
          <w:szCs w:val="32"/>
        </w:rPr>
        <w:t>Clearly, union</w:t>
      </w:r>
      <w:r w:rsidRPr="00554677">
        <w:rPr>
          <w:sz w:val="32"/>
          <w:szCs w:val="32"/>
        </w:rPr>
        <w:t xml:space="preserve"> membership has been in decline</w:t>
      </w:r>
      <w:r w:rsidR="00BA6124" w:rsidRPr="00554677">
        <w:rPr>
          <w:sz w:val="32"/>
          <w:szCs w:val="32"/>
        </w:rPr>
        <w:t xml:space="preserve">” (Smith Gambrell Russell </w:t>
      </w:r>
      <w:r w:rsidR="00BA6124" w:rsidRPr="00554677">
        <w:rPr>
          <w:sz w:val="32"/>
          <w:szCs w:val="32"/>
        </w:rPr>
        <w:lastRenderedPageBreak/>
        <w:t xml:space="preserve">Law). Although there are </w:t>
      </w:r>
      <w:r w:rsidR="00BB5CE1" w:rsidRPr="00554677">
        <w:rPr>
          <w:sz w:val="32"/>
          <w:szCs w:val="32"/>
        </w:rPr>
        <w:t>a number of semi-skilled and</w:t>
      </w:r>
      <w:r w:rsidR="00BA6124" w:rsidRPr="00554677">
        <w:rPr>
          <w:sz w:val="32"/>
          <w:szCs w:val="32"/>
        </w:rPr>
        <w:t xml:space="preserve"> unskilled manual laborers</w:t>
      </w:r>
      <w:r w:rsidR="002D26E9" w:rsidRPr="00554677">
        <w:rPr>
          <w:sz w:val="32"/>
          <w:szCs w:val="32"/>
        </w:rPr>
        <w:t>,</w:t>
      </w:r>
      <w:r w:rsidR="00F71060" w:rsidRPr="00554677">
        <w:rPr>
          <w:sz w:val="32"/>
          <w:szCs w:val="32"/>
        </w:rPr>
        <w:t xml:space="preserve"> and as of</w:t>
      </w:r>
      <w:r w:rsidR="002D26E9" w:rsidRPr="00554677">
        <w:rPr>
          <w:sz w:val="32"/>
          <w:szCs w:val="32"/>
        </w:rPr>
        <w:t xml:space="preserve"> the</w:t>
      </w:r>
      <w:r w:rsidR="00F71060" w:rsidRPr="00554677">
        <w:rPr>
          <w:sz w:val="32"/>
          <w:szCs w:val="32"/>
        </w:rPr>
        <w:t xml:space="preserve"> January 2024</w:t>
      </w:r>
      <w:r w:rsidR="002D26E9" w:rsidRPr="00554677">
        <w:rPr>
          <w:sz w:val="32"/>
          <w:szCs w:val="32"/>
        </w:rPr>
        <w:t xml:space="preserve"> </w:t>
      </w:r>
      <w:r w:rsidR="002D26E9" w:rsidRPr="00554677">
        <w:rPr>
          <w:rFonts w:cstheme="minorHAnsi"/>
          <w:color w:val="001D35"/>
          <w:sz w:val="32"/>
          <w:szCs w:val="32"/>
          <w:shd w:val="clear" w:color="auto" w:fill="FFFFFF"/>
        </w:rPr>
        <w:t>Department of Housing and Urban Development (HUD) report</w:t>
      </w:r>
      <w:r w:rsidR="00F71060" w:rsidRPr="00554677">
        <w:rPr>
          <w:sz w:val="32"/>
          <w:szCs w:val="32"/>
        </w:rPr>
        <w:t>,</w:t>
      </w:r>
      <w:r w:rsidR="002D26E9" w:rsidRPr="00554677">
        <w:rPr>
          <w:sz w:val="32"/>
          <w:szCs w:val="32"/>
        </w:rPr>
        <w:t xml:space="preserve"> </w:t>
      </w:r>
      <w:r w:rsidR="00F71060" w:rsidRPr="00554677">
        <w:rPr>
          <w:rFonts w:cstheme="minorHAnsi"/>
          <w:color w:val="001D35"/>
          <w:sz w:val="32"/>
          <w:szCs w:val="32"/>
          <w:shd w:val="clear" w:color="auto" w:fill="FFFFFF"/>
        </w:rPr>
        <w:t>more than 770,000 homeless people in America</w:t>
      </w:r>
      <w:r w:rsidR="00BA6124" w:rsidRPr="00554677">
        <w:rPr>
          <w:sz w:val="32"/>
          <w:szCs w:val="32"/>
        </w:rPr>
        <w:t>, many Americans have adopted soft skills</w:t>
      </w:r>
      <w:r w:rsidR="00BB5CE1" w:rsidRPr="00554677">
        <w:rPr>
          <w:sz w:val="32"/>
          <w:szCs w:val="32"/>
        </w:rPr>
        <w:t>, become tradespersons</w:t>
      </w:r>
      <w:r w:rsidR="00BA6124" w:rsidRPr="00554677">
        <w:rPr>
          <w:sz w:val="32"/>
          <w:szCs w:val="32"/>
        </w:rPr>
        <w:t xml:space="preserve">, </w:t>
      </w:r>
      <w:r w:rsidR="00BB5CE1" w:rsidRPr="00554677">
        <w:rPr>
          <w:sz w:val="32"/>
          <w:szCs w:val="32"/>
        </w:rPr>
        <w:t xml:space="preserve">or </w:t>
      </w:r>
      <w:r w:rsidR="00BA6124" w:rsidRPr="00554677">
        <w:rPr>
          <w:sz w:val="32"/>
          <w:szCs w:val="32"/>
        </w:rPr>
        <w:t>adapted to administrative</w:t>
      </w:r>
      <w:r w:rsidRPr="00554677">
        <w:rPr>
          <w:sz w:val="32"/>
          <w:szCs w:val="32"/>
        </w:rPr>
        <w:t xml:space="preserve"> or clerical occupations</w:t>
      </w:r>
      <w:r w:rsidR="00D14634" w:rsidRPr="00554677">
        <w:rPr>
          <w:sz w:val="32"/>
          <w:szCs w:val="32"/>
        </w:rPr>
        <w:t>.</w:t>
      </w:r>
      <w:r w:rsidR="00947573" w:rsidRPr="00554677">
        <w:rPr>
          <w:sz w:val="32"/>
          <w:szCs w:val="32"/>
        </w:rPr>
        <w:t xml:space="preserve"> With the United States of America more frequently confronted with governmental shutdowns and </w:t>
      </w:r>
      <w:r w:rsidR="00477C76" w:rsidRPr="00554677">
        <w:rPr>
          <w:sz w:val="32"/>
          <w:szCs w:val="32"/>
        </w:rPr>
        <w:t>an ominous</w:t>
      </w:r>
      <w:r w:rsidR="005A577F" w:rsidRPr="00554677">
        <w:rPr>
          <w:sz w:val="32"/>
          <w:szCs w:val="32"/>
        </w:rPr>
        <w:t xml:space="preserve"> </w:t>
      </w:r>
      <w:r w:rsidR="00947573" w:rsidRPr="00554677">
        <w:rPr>
          <w:sz w:val="32"/>
          <w:szCs w:val="32"/>
        </w:rPr>
        <w:t>debt ceiling breach, exorbitant administrative expenses are on the frontline.</w:t>
      </w:r>
    </w:p>
    <w:p w14:paraId="454E7A12" w14:textId="77777777" w:rsidR="00C14431" w:rsidRPr="00554677" w:rsidRDefault="00BF7183" w:rsidP="00506297">
      <w:pPr>
        <w:spacing w:after="0" w:line="480" w:lineRule="auto"/>
        <w:ind w:firstLine="720"/>
        <w:contextualSpacing/>
        <w:jc w:val="both"/>
        <w:rPr>
          <w:sz w:val="32"/>
          <w:szCs w:val="32"/>
        </w:rPr>
      </w:pPr>
      <w:r w:rsidRPr="00554677">
        <w:rPr>
          <w:sz w:val="32"/>
          <w:szCs w:val="32"/>
        </w:rPr>
        <w:t xml:space="preserve">At this junction, we </w:t>
      </w:r>
      <w:r w:rsidR="00E75F71" w:rsidRPr="00554677">
        <w:rPr>
          <w:sz w:val="32"/>
          <w:szCs w:val="32"/>
        </w:rPr>
        <w:t>propose scalable</w:t>
      </w:r>
      <w:r w:rsidRPr="00554677">
        <w:rPr>
          <w:sz w:val="32"/>
          <w:szCs w:val="32"/>
        </w:rPr>
        <w:t xml:space="preserve"> military intervention to ensure that American earnings and livelihoods are protected, assignments are complete, an agreed upon completion standard achieved, deadlines kept, work area transitions are smooth upon completion, and to </w:t>
      </w:r>
      <w:r w:rsidRPr="00554677">
        <w:rPr>
          <w:sz w:val="32"/>
          <w:szCs w:val="32"/>
        </w:rPr>
        <w:lastRenderedPageBreak/>
        <w:t>lend personnel for greater efficiency: Although patience is a virtue, time is of the essence.</w:t>
      </w:r>
      <w:r w:rsidR="0027382B" w:rsidRPr="00554677">
        <w:rPr>
          <w:sz w:val="32"/>
          <w:szCs w:val="32"/>
        </w:rPr>
        <w:t xml:space="preserve">  </w:t>
      </w:r>
      <w:r w:rsidR="005E7933" w:rsidRPr="00554677">
        <w:rPr>
          <w:sz w:val="32"/>
          <w:szCs w:val="32"/>
        </w:rPr>
        <w:t>Understandably</w:t>
      </w:r>
      <w:r w:rsidR="00F60FD9" w:rsidRPr="00554677">
        <w:rPr>
          <w:sz w:val="32"/>
          <w:szCs w:val="32"/>
        </w:rPr>
        <w:t xml:space="preserve">, there remains </w:t>
      </w:r>
      <w:r w:rsidR="00732208" w:rsidRPr="00554677">
        <w:rPr>
          <w:sz w:val="32"/>
          <w:szCs w:val="32"/>
        </w:rPr>
        <w:t>s</w:t>
      </w:r>
      <w:r w:rsidR="00F60FD9" w:rsidRPr="00554677">
        <w:rPr>
          <w:sz w:val="32"/>
          <w:szCs w:val="32"/>
        </w:rPr>
        <w:t>ecurity, time management,</w:t>
      </w:r>
      <w:r w:rsidR="008500C1" w:rsidRPr="00554677">
        <w:rPr>
          <w:sz w:val="32"/>
          <w:szCs w:val="32"/>
        </w:rPr>
        <w:t xml:space="preserve"> </w:t>
      </w:r>
      <w:r w:rsidR="00F60FD9" w:rsidRPr="00554677">
        <w:rPr>
          <w:sz w:val="32"/>
          <w:szCs w:val="32"/>
        </w:rPr>
        <w:t xml:space="preserve">financial services, and transportation factors </w:t>
      </w:r>
      <w:r w:rsidR="00DC5A9E" w:rsidRPr="00554677">
        <w:rPr>
          <w:sz w:val="32"/>
          <w:szCs w:val="32"/>
        </w:rPr>
        <w:t xml:space="preserve">for </w:t>
      </w:r>
      <w:r w:rsidR="00F60FD9" w:rsidRPr="00554677">
        <w:rPr>
          <w:sz w:val="32"/>
          <w:szCs w:val="32"/>
        </w:rPr>
        <w:t xml:space="preserve">which we </w:t>
      </w:r>
      <w:r w:rsidR="00E75F71" w:rsidRPr="00554677">
        <w:rPr>
          <w:sz w:val="32"/>
          <w:szCs w:val="32"/>
        </w:rPr>
        <w:t>recommend</w:t>
      </w:r>
      <w:r w:rsidR="00732208" w:rsidRPr="00554677">
        <w:rPr>
          <w:sz w:val="32"/>
          <w:szCs w:val="32"/>
        </w:rPr>
        <w:t xml:space="preserve"> </w:t>
      </w:r>
      <w:r w:rsidR="00F60FD9" w:rsidRPr="00554677">
        <w:rPr>
          <w:sz w:val="32"/>
          <w:szCs w:val="32"/>
        </w:rPr>
        <w:t xml:space="preserve">military </w:t>
      </w:r>
      <w:r w:rsidR="008D4C16" w:rsidRPr="00554677">
        <w:rPr>
          <w:sz w:val="32"/>
          <w:szCs w:val="32"/>
        </w:rPr>
        <w:t>intervention</w:t>
      </w:r>
      <w:r w:rsidR="00D36F11" w:rsidRPr="00554677">
        <w:rPr>
          <w:sz w:val="32"/>
          <w:szCs w:val="32"/>
        </w:rPr>
        <w:t xml:space="preserve">: </w:t>
      </w:r>
      <w:r w:rsidR="00DE2B2C" w:rsidRPr="00554677">
        <w:rPr>
          <w:sz w:val="32"/>
          <w:szCs w:val="32"/>
        </w:rPr>
        <w:t>The accomplishment of</w:t>
      </w:r>
      <w:r w:rsidR="00D36F11" w:rsidRPr="00554677">
        <w:rPr>
          <w:sz w:val="32"/>
          <w:szCs w:val="32"/>
        </w:rPr>
        <w:t xml:space="preserve"> our objective without war or the loss of a single life by violent, cruel, unusual</w:t>
      </w:r>
      <w:r w:rsidR="008B35DB" w:rsidRPr="00554677">
        <w:rPr>
          <w:sz w:val="32"/>
          <w:szCs w:val="32"/>
        </w:rPr>
        <w:t xml:space="preserve">, or unnatural circumstances is </w:t>
      </w:r>
      <w:r w:rsidR="00D36F11" w:rsidRPr="00554677">
        <w:rPr>
          <w:sz w:val="32"/>
          <w:szCs w:val="32"/>
        </w:rPr>
        <w:t>paramount.</w:t>
      </w:r>
      <w:r w:rsidR="008B01CA" w:rsidRPr="00554677">
        <w:rPr>
          <w:rFonts w:cstheme="minorHAnsi"/>
          <w:bCs/>
          <w:color w:val="101418"/>
          <w:sz w:val="24"/>
          <w:szCs w:val="24"/>
          <w:shd w:val="clear" w:color="auto" w:fill="FFFFFF"/>
        </w:rPr>
        <w:t xml:space="preserve"> </w:t>
      </w:r>
      <w:r w:rsidR="008B01CA" w:rsidRPr="00554677">
        <w:rPr>
          <w:rFonts w:cstheme="minorHAnsi"/>
          <w:bCs/>
          <w:color w:val="101418"/>
          <w:sz w:val="32"/>
          <w:szCs w:val="32"/>
          <w:shd w:val="clear" w:color="auto" w:fill="FFFFFF"/>
        </w:rPr>
        <w:t xml:space="preserve">Along the wall, creative, emergency, or emergency military payroll solutions that ensure accurate and timely uninterrupted crunch-time payroll payments, whether unexpected circumstances or, as in our case, a </w:t>
      </w:r>
      <w:r w:rsidR="008B01CA" w:rsidRPr="00554677">
        <w:rPr>
          <w:rFonts w:cstheme="minorHAnsi"/>
          <w:bCs/>
          <w:i/>
          <w:color w:val="101418"/>
          <w:sz w:val="32"/>
          <w:szCs w:val="32"/>
          <w:shd w:val="clear" w:color="auto" w:fill="FFFFFF"/>
        </w:rPr>
        <w:t>controlled national crisis</w:t>
      </w:r>
      <w:r w:rsidR="008B01CA" w:rsidRPr="00554677">
        <w:rPr>
          <w:rFonts w:cstheme="minorHAnsi"/>
          <w:bCs/>
          <w:color w:val="101418"/>
          <w:sz w:val="32"/>
          <w:szCs w:val="32"/>
          <w:shd w:val="clear" w:color="auto" w:fill="FFFFFF"/>
        </w:rPr>
        <w:t>, are ato</w:t>
      </w:r>
      <w:r w:rsidR="00AE22ED" w:rsidRPr="00554677">
        <w:rPr>
          <w:rFonts w:cstheme="minorHAnsi"/>
          <w:bCs/>
          <w:color w:val="101418"/>
          <w:sz w:val="32"/>
          <w:szCs w:val="32"/>
          <w:shd w:val="clear" w:color="auto" w:fill="FFFFFF"/>
        </w:rPr>
        <w:t>p the high level priority list.</w:t>
      </w:r>
    </w:p>
    <w:p w14:paraId="6EADE545" w14:textId="60C67629" w:rsidR="00C14431" w:rsidRPr="00554677" w:rsidRDefault="008B01CA" w:rsidP="00506297">
      <w:pPr>
        <w:spacing w:after="0" w:line="480" w:lineRule="auto"/>
        <w:ind w:firstLine="720"/>
        <w:contextualSpacing/>
        <w:jc w:val="both"/>
        <w:rPr>
          <w:sz w:val="32"/>
          <w:szCs w:val="32"/>
        </w:rPr>
      </w:pPr>
      <w:r w:rsidRPr="00554677">
        <w:rPr>
          <w:rFonts w:cstheme="minorHAnsi"/>
          <w:bCs/>
          <w:color w:val="101418"/>
          <w:sz w:val="32"/>
          <w:szCs w:val="32"/>
          <w:shd w:val="clear" w:color="auto" w:fill="FFFFFF"/>
        </w:rPr>
        <w:t xml:space="preserve">Having responded to our American job movement’s workforce demand with a supply of </w:t>
      </w:r>
      <w:r w:rsidRPr="00554677">
        <w:rPr>
          <w:sz w:val="32"/>
          <w:szCs w:val="32"/>
        </w:rPr>
        <w:t xml:space="preserve">semi-skilled and unskilled manual laborers, and as of the January 2024 </w:t>
      </w:r>
      <w:r w:rsidRPr="00554677">
        <w:rPr>
          <w:rFonts w:cstheme="minorHAnsi"/>
          <w:color w:val="001D35"/>
          <w:sz w:val="32"/>
          <w:szCs w:val="32"/>
          <w:shd w:val="clear" w:color="auto" w:fill="FFFFFF"/>
        </w:rPr>
        <w:lastRenderedPageBreak/>
        <w:t>Department of Housing and Urban Development (HUD) report</w:t>
      </w:r>
      <w:r w:rsidRPr="00554677">
        <w:rPr>
          <w:sz w:val="32"/>
          <w:szCs w:val="32"/>
        </w:rPr>
        <w:t xml:space="preserve">, </w:t>
      </w:r>
      <w:r w:rsidRPr="00554677">
        <w:rPr>
          <w:rFonts w:cstheme="minorHAnsi"/>
          <w:color w:val="001D35"/>
          <w:sz w:val="32"/>
          <w:szCs w:val="32"/>
          <w:shd w:val="clear" w:color="auto" w:fill="FFFFFF"/>
        </w:rPr>
        <w:t>more than 770,000 homeless persons in America, we introduce, for instance, the International Rescue Committee (IRC), which helps individuals whose livelihoods have been devastated by conflict and disaster recover control of their future, and encourages independence through financial classes and workshops offered through a Financial Capabilities program.</w:t>
      </w:r>
      <w:r w:rsidRPr="00554677">
        <w:rPr>
          <w:rFonts w:cstheme="minorHAnsi"/>
          <w:bCs/>
          <w:color w:val="101418"/>
          <w:sz w:val="32"/>
          <w:szCs w:val="32"/>
          <w:shd w:val="clear" w:color="auto" w:fill="FFFFFF"/>
        </w:rPr>
        <w:t xml:space="preserve"> </w:t>
      </w:r>
      <w:r w:rsidRPr="00554677">
        <w:rPr>
          <w:rFonts w:cstheme="minorHAnsi"/>
          <w:sz w:val="32"/>
          <w:szCs w:val="32"/>
        </w:rPr>
        <w:t xml:space="preserve">Truly, if our objective is to afford uneducated and/or undereducated hourly paid Americans an opportunity to earn, save, and provide decent and respectable positions within society for themselves and their families once permanent relocation efforts cease, then Individual Development Accounts (IDAs) or matched saving accounts, which are key components of the Financial Capabilities program, match the amount that one deposits </w:t>
      </w:r>
      <w:r w:rsidRPr="00554677">
        <w:rPr>
          <w:rFonts w:cstheme="minorHAnsi"/>
          <w:sz w:val="32"/>
          <w:szCs w:val="32"/>
        </w:rPr>
        <w:lastRenderedPageBreak/>
        <w:t xml:space="preserve">into savings with an equal amount provided as a grant from the </w:t>
      </w:r>
      <w:r w:rsidRPr="00554677">
        <w:rPr>
          <w:rFonts w:cstheme="minorHAnsi"/>
          <w:color w:val="001D35"/>
          <w:sz w:val="32"/>
          <w:szCs w:val="32"/>
          <w:shd w:val="clear" w:color="auto" w:fill="FFFFFF"/>
        </w:rPr>
        <w:t xml:space="preserve">International Rescue Committee (IRC) </w:t>
      </w:r>
      <w:r w:rsidRPr="00554677">
        <w:rPr>
          <w:rFonts w:cstheme="minorHAnsi"/>
          <w:sz w:val="32"/>
          <w:szCs w:val="32"/>
        </w:rPr>
        <w:t>Down Payment Assistance (DPA) program, and complement our vision perfectly.</w:t>
      </w:r>
      <w:r w:rsidRPr="00554677">
        <w:rPr>
          <w:rFonts w:cstheme="minorHAnsi"/>
          <w:bCs/>
          <w:color w:val="101418"/>
          <w:sz w:val="32"/>
          <w:szCs w:val="32"/>
          <w:shd w:val="clear" w:color="auto" w:fill="FFFFFF"/>
        </w:rPr>
        <w:t xml:space="preserve"> </w:t>
      </w:r>
      <w:r w:rsidRPr="00554677">
        <w:rPr>
          <w:rFonts w:cstheme="minorHAnsi"/>
          <w:sz w:val="32"/>
          <w:szCs w:val="32"/>
        </w:rPr>
        <w:t xml:space="preserve">As reported by </w:t>
      </w:r>
      <w:r w:rsidR="00A06D20" w:rsidRPr="00554677">
        <w:rPr>
          <w:rFonts w:cstheme="minorHAnsi"/>
          <w:sz w:val="32"/>
          <w:szCs w:val="32"/>
        </w:rPr>
        <w:t xml:space="preserve">rescue.org/page/us-program-offerings </w:t>
      </w:r>
      <w:r w:rsidR="00CD239F" w:rsidRPr="00554677">
        <w:rPr>
          <w:rFonts w:cstheme="minorHAnsi"/>
          <w:sz w:val="32"/>
          <w:szCs w:val="32"/>
        </w:rPr>
        <w:t>in an article titled “What we do: U.S. Program Offerings”,</w:t>
      </w:r>
      <w:r w:rsidRPr="00554677">
        <w:rPr>
          <w:rFonts w:cstheme="minorHAnsi"/>
          <w:sz w:val="32"/>
          <w:szCs w:val="32"/>
        </w:rPr>
        <w:t xml:space="preserve"> “The International Rescue Committee is one of the leading providers of services for refugees, asylees and asylum seekers, victims of human trafficking and other vulnerable immigrants in the United States. Across the country, each year, the IRC serves over 35,000 individuals with an array of services aimed at helping them to survive, reclaim control of their future and strengthen their communities</w:t>
      </w:r>
      <w:r w:rsidR="00AE22ED" w:rsidRPr="00554677">
        <w:rPr>
          <w:rFonts w:cstheme="minorHAnsi"/>
          <w:sz w:val="32"/>
          <w:szCs w:val="32"/>
        </w:rPr>
        <w:t>.”</w:t>
      </w:r>
    </w:p>
    <w:p w14:paraId="20417504" w14:textId="77777777" w:rsidR="00C14431" w:rsidRPr="00554677" w:rsidRDefault="008B01CA" w:rsidP="00506297">
      <w:pPr>
        <w:spacing w:after="0" w:line="480" w:lineRule="auto"/>
        <w:ind w:firstLine="720"/>
        <w:contextualSpacing/>
        <w:jc w:val="both"/>
        <w:rPr>
          <w:sz w:val="32"/>
          <w:szCs w:val="32"/>
        </w:rPr>
      </w:pPr>
      <w:r w:rsidRPr="00554677">
        <w:rPr>
          <w:rFonts w:cstheme="minorHAnsi"/>
          <w:sz w:val="32"/>
          <w:szCs w:val="32"/>
        </w:rPr>
        <w:t>Although our challenge is homegrown and lacks refugees, immigrants, asylees</w:t>
      </w:r>
      <w:r w:rsidR="00E217A7" w:rsidRPr="00554677">
        <w:rPr>
          <w:rFonts w:cstheme="minorHAnsi"/>
          <w:sz w:val="32"/>
          <w:szCs w:val="32"/>
        </w:rPr>
        <w:t>,</w:t>
      </w:r>
      <w:r w:rsidRPr="00554677">
        <w:rPr>
          <w:rFonts w:cstheme="minorHAnsi"/>
          <w:sz w:val="32"/>
          <w:szCs w:val="32"/>
        </w:rPr>
        <w:t xml:space="preserve"> and asylum seekers, we </w:t>
      </w:r>
      <w:r w:rsidRPr="00554677">
        <w:rPr>
          <w:rFonts w:cstheme="minorHAnsi"/>
          <w:sz w:val="32"/>
          <w:szCs w:val="32"/>
        </w:rPr>
        <w:lastRenderedPageBreak/>
        <w:t>believe the same principles hold true. As has been stated,</w:t>
      </w:r>
      <w:r w:rsidRPr="00554677">
        <w:rPr>
          <w:rFonts w:cstheme="minorHAnsi"/>
          <w:bCs/>
          <w:color w:val="101418"/>
          <w:sz w:val="32"/>
          <w:szCs w:val="32"/>
          <w:shd w:val="clear" w:color="auto" w:fill="FFFFFF"/>
        </w:rPr>
        <w:t xml:space="preserve"> in pre-colonial and colonial periods</w:t>
      </w:r>
      <w:r w:rsidRPr="00554677">
        <w:rPr>
          <w:rFonts w:cstheme="minorHAnsi"/>
          <w:bCs/>
          <w:color w:val="202122"/>
          <w:sz w:val="32"/>
          <w:szCs w:val="32"/>
        </w:rPr>
        <w:t>, vagrancy</w:t>
      </w:r>
      <w:r w:rsidRPr="00554677">
        <w:rPr>
          <w:rFonts w:cstheme="minorHAnsi"/>
          <w:color w:val="202122"/>
          <w:sz w:val="32"/>
          <w:szCs w:val="32"/>
        </w:rPr>
        <w:t xml:space="preserve"> was the condition </w:t>
      </w:r>
      <w:r w:rsidR="00C02530" w:rsidRPr="00554677">
        <w:rPr>
          <w:rFonts w:cstheme="minorHAnsi"/>
          <w:color w:val="202122"/>
          <w:sz w:val="32"/>
          <w:szCs w:val="32"/>
        </w:rPr>
        <w:t xml:space="preserve">of wandering homelessly without </w:t>
      </w:r>
      <w:r w:rsidRPr="00554677">
        <w:rPr>
          <w:rFonts w:cstheme="minorHAnsi"/>
          <w:color w:val="202122"/>
          <w:sz w:val="32"/>
          <w:szCs w:val="32"/>
        </w:rPr>
        <w:t>regular employment or income, and i</w:t>
      </w:r>
      <w:r w:rsidRPr="00554677">
        <w:rPr>
          <w:rFonts w:cstheme="minorHAnsi"/>
          <w:color w:val="202122"/>
          <w:sz w:val="32"/>
          <w:szCs w:val="32"/>
          <w:shd w:val="clear" w:color="auto" w:fill="FFFFFF"/>
        </w:rPr>
        <w:t>n the 18</w:t>
      </w:r>
      <w:r w:rsidRPr="00554677">
        <w:rPr>
          <w:rFonts w:cstheme="minorHAnsi"/>
          <w:color w:val="202122"/>
          <w:sz w:val="32"/>
          <w:szCs w:val="32"/>
          <w:shd w:val="clear" w:color="auto" w:fill="FFFFFF"/>
          <w:vertAlign w:val="superscript"/>
        </w:rPr>
        <w:t>th</w:t>
      </w:r>
      <w:r w:rsidRPr="00554677">
        <w:rPr>
          <w:rFonts w:cstheme="minorHAnsi"/>
          <w:color w:val="202122"/>
          <w:sz w:val="32"/>
          <w:szCs w:val="32"/>
          <w:shd w:val="clear" w:color="auto" w:fill="FFFFFF"/>
        </w:rPr>
        <w:t xml:space="preserve"> century, large numbers of vagrants or vagabonds, as called in Britain, were among the</w:t>
      </w:r>
      <w:r w:rsidRPr="00554677">
        <w:rPr>
          <w:rFonts w:cstheme="minorHAnsi"/>
          <w:sz w:val="32"/>
          <w:szCs w:val="32"/>
          <w:shd w:val="clear" w:color="auto" w:fill="FFFFFF"/>
        </w:rPr>
        <w:t> </w:t>
      </w:r>
      <w:hyperlink r:id="rId12" w:tooltip="Convicts" w:history="1">
        <w:r w:rsidRPr="00554677">
          <w:rPr>
            <w:rStyle w:val="Hyperlink"/>
            <w:color w:val="202122"/>
            <w:sz w:val="32"/>
            <w:szCs w:val="32"/>
            <w:u w:val="none"/>
          </w:rPr>
          <w:t>convicts</w:t>
        </w:r>
      </w:hyperlink>
      <w:r w:rsidRPr="00554677">
        <w:rPr>
          <w:color w:val="202122"/>
          <w:sz w:val="32"/>
          <w:szCs w:val="32"/>
        </w:rPr>
        <w:t xml:space="preserve"> forcibly recruited and </w:t>
      </w:r>
      <w:r w:rsidRPr="00554677">
        <w:rPr>
          <w:rFonts w:cstheme="minorHAnsi"/>
          <w:color w:val="202122"/>
          <w:sz w:val="32"/>
          <w:szCs w:val="32"/>
          <w:shd w:val="clear" w:color="auto" w:fill="FFFFFF"/>
        </w:rPr>
        <w:t>transported to the </w:t>
      </w:r>
      <w:hyperlink r:id="rId13" w:tooltip="Thirteen Colonies" w:history="1">
        <w:r w:rsidRPr="00554677">
          <w:rPr>
            <w:rStyle w:val="Hyperlink"/>
            <w:color w:val="202122"/>
            <w:sz w:val="32"/>
            <w:szCs w:val="32"/>
            <w:u w:val="none"/>
          </w:rPr>
          <w:t>American colonies</w:t>
        </w:r>
      </w:hyperlink>
      <w:r w:rsidRPr="00554677">
        <w:rPr>
          <w:color w:val="202122"/>
          <w:sz w:val="32"/>
          <w:szCs w:val="32"/>
        </w:rPr>
        <w:t xml:space="preserve"> to work as indentured servants (immigrants)</w:t>
      </w:r>
      <w:r w:rsidRPr="00554677">
        <w:rPr>
          <w:rFonts w:cstheme="minorHAnsi"/>
          <w:color w:val="202122"/>
          <w:sz w:val="32"/>
          <w:szCs w:val="32"/>
          <w:shd w:val="clear" w:color="auto" w:fill="FFFFFF"/>
        </w:rPr>
        <w:t>. Today, human rights are upheld by the Constitution of the United States of America, and there are no indentured servants or any</w:t>
      </w:r>
      <w:r w:rsidR="00E217A7" w:rsidRPr="00554677">
        <w:rPr>
          <w:rFonts w:cstheme="minorHAnsi"/>
          <w:color w:val="202122"/>
          <w:sz w:val="32"/>
          <w:szCs w:val="32"/>
          <w:shd w:val="clear" w:color="auto" w:fill="FFFFFF"/>
        </w:rPr>
        <w:t xml:space="preserve"> legal </w:t>
      </w:r>
      <w:r w:rsidRPr="00554677">
        <w:rPr>
          <w:rFonts w:cstheme="minorHAnsi"/>
          <w:color w:val="202122"/>
          <w:sz w:val="32"/>
          <w:szCs w:val="32"/>
          <w:shd w:val="clear" w:color="auto" w:fill="FFFFFF"/>
        </w:rPr>
        <w:t xml:space="preserve">form of forced labor; </w:t>
      </w:r>
      <w:r w:rsidR="00803165" w:rsidRPr="00554677">
        <w:rPr>
          <w:rFonts w:cstheme="minorHAnsi"/>
          <w:color w:val="202122"/>
          <w:sz w:val="32"/>
          <w:szCs w:val="32"/>
          <w:shd w:val="clear" w:color="auto" w:fill="FFFFFF"/>
        </w:rPr>
        <w:t>nonetheless</w:t>
      </w:r>
      <w:r w:rsidRPr="00554677">
        <w:rPr>
          <w:rFonts w:cstheme="minorHAnsi"/>
          <w:color w:val="202122"/>
          <w:sz w:val="32"/>
          <w:szCs w:val="32"/>
          <w:shd w:val="clear" w:color="auto" w:fill="FFFFFF"/>
        </w:rPr>
        <w:t xml:space="preserve">, human capital management is the set of practices an organization uses to recruit, manage, develop, and optimize employees to increase their value to the company, or in our case, the country, and only through empowerment, consideration of employee needs, and </w:t>
      </w:r>
      <w:r w:rsidRPr="00554677">
        <w:rPr>
          <w:rFonts w:cstheme="minorHAnsi"/>
          <w:color w:val="202122"/>
          <w:sz w:val="32"/>
          <w:szCs w:val="32"/>
          <w:shd w:val="clear" w:color="auto" w:fill="FFFFFF"/>
        </w:rPr>
        <w:lastRenderedPageBreak/>
        <w:t>improvements to the employee experience is humanity m</w:t>
      </w:r>
      <w:r w:rsidR="00D17743" w:rsidRPr="00554677">
        <w:rPr>
          <w:rFonts w:cstheme="minorHAnsi"/>
          <w:color w:val="202122"/>
          <w:sz w:val="32"/>
          <w:szCs w:val="32"/>
          <w:shd w:val="clear" w:color="auto" w:fill="FFFFFF"/>
        </w:rPr>
        <w:t xml:space="preserve">eet and business growth driven. </w:t>
      </w:r>
      <w:r w:rsidRPr="00554677">
        <w:rPr>
          <w:rFonts w:cstheme="minorHAnsi"/>
          <w:color w:val="202122"/>
          <w:sz w:val="32"/>
          <w:szCs w:val="32"/>
          <w:shd w:val="clear" w:color="auto" w:fill="FFFFFF"/>
        </w:rPr>
        <w:t xml:space="preserve">To reiterate, </w:t>
      </w:r>
      <w:r w:rsidRPr="00554677">
        <w:rPr>
          <w:rFonts w:cstheme="minorHAnsi"/>
          <w:color w:val="001D35"/>
          <w:sz w:val="32"/>
          <w:szCs w:val="32"/>
          <w:shd w:val="clear" w:color="auto" w:fill="FFFFFF"/>
        </w:rPr>
        <w:t>“According to the United States Interagency Council on Homelessness, ‘affordable housing shortages’ is among the top policy-related causes of homelessness, and 40% - 60% of homeless people have a job, yet still cannot afford housing</w:t>
      </w:r>
      <w:r w:rsidR="00820303" w:rsidRPr="00554677">
        <w:rPr>
          <w:rFonts w:cstheme="minorHAnsi"/>
          <w:color w:val="001D35"/>
          <w:sz w:val="32"/>
          <w:szCs w:val="32"/>
          <w:shd w:val="clear" w:color="auto" w:fill="FFFFFF"/>
        </w:rPr>
        <w:t>” (Homelessness in America).</w:t>
      </w:r>
      <w:r w:rsidRPr="00554677">
        <w:rPr>
          <w:rFonts w:cstheme="minorHAnsi"/>
          <w:color w:val="001D35"/>
          <w:sz w:val="32"/>
          <w:szCs w:val="32"/>
          <w:shd w:val="clear" w:color="auto" w:fill="FFFFFF"/>
        </w:rPr>
        <w:t xml:space="preserve"> “While </w:t>
      </w:r>
      <w:r w:rsidRPr="00554677">
        <w:rPr>
          <w:rFonts w:cstheme="minorHAnsi"/>
          <w:sz w:val="32"/>
          <w:szCs w:val="32"/>
        </w:rPr>
        <w:t>there's no definitive statistic on how often homeless people reject employment opportunities</w:t>
      </w:r>
      <w:r w:rsidRPr="00554677">
        <w:rPr>
          <w:rFonts w:cstheme="minorHAnsi"/>
          <w:color w:val="001D35"/>
          <w:sz w:val="32"/>
          <w:szCs w:val="32"/>
          <w:shd w:val="clear" w:color="auto" w:fill="FFFFFF"/>
        </w:rPr>
        <w:t xml:space="preserve">, research indicates that the vast majority do not actively refuse jobs when offered, as many are actively seeking work, but often face significant barriers like lack of a fixed address, inconsistent access to hygiene facilities, and mental health challenges that can hinder their ability to secure and maintain employment, even when </w:t>
      </w:r>
      <w:r w:rsidR="00D17743" w:rsidRPr="00554677">
        <w:rPr>
          <w:rFonts w:cstheme="minorHAnsi"/>
          <w:color w:val="001D35"/>
          <w:sz w:val="32"/>
          <w:szCs w:val="32"/>
          <w:shd w:val="clear" w:color="auto" w:fill="FFFFFF"/>
        </w:rPr>
        <w:t>opportunities arise” (Unknown).</w:t>
      </w:r>
    </w:p>
    <w:p w14:paraId="0A32D221" w14:textId="77777777" w:rsidR="00C14431" w:rsidRPr="00554677" w:rsidRDefault="008B01CA" w:rsidP="00506297">
      <w:pPr>
        <w:spacing w:after="0" w:line="480" w:lineRule="auto"/>
        <w:ind w:firstLine="720"/>
        <w:contextualSpacing/>
        <w:jc w:val="both"/>
        <w:rPr>
          <w:sz w:val="32"/>
          <w:szCs w:val="32"/>
        </w:rPr>
      </w:pPr>
      <w:r w:rsidRPr="00554677">
        <w:rPr>
          <w:rFonts w:cstheme="minorHAnsi"/>
          <w:color w:val="001D35"/>
          <w:sz w:val="32"/>
          <w:szCs w:val="32"/>
          <w:shd w:val="clear" w:color="auto" w:fill="FFFFFF"/>
        </w:rPr>
        <w:lastRenderedPageBreak/>
        <w:t xml:space="preserve">Point being, one would rather employ 770,000 homeless citizens in an effort to transform our nation from good to great than have them engage in </w:t>
      </w:r>
      <w:r w:rsidRPr="00554677">
        <w:rPr>
          <w:rFonts w:cstheme="minorHAnsi"/>
          <w:color w:val="202122"/>
          <w:sz w:val="32"/>
          <w:szCs w:val="32"/>
        </w:rPr>
        <w:t>the solicitation of alms or other criminal activities while in transit to newly designed or restructured cities within American states.</w:t>
      </w:r>
      <w:r w:rsidR="00D17743" w:rsidRPr="00554677">
        <w:rPr>
          <w:rFonts w:cstheme="minorHAnsi"/>
          <w:color w:val="202122"/>
          <w:sz w:val="32"/>
          <w:szCs w:val="32"/>
        </w:rPr>
        <w:t xml:space="preserve"> </w:t>
      </w:r>
      <w:r w:rsidR="00DE2B2C" w:rsidRPr="00554677">
        <w:rPr>
          <w:sz w:val="32"/>
          <w:szCs w:val="32"/>
        </w:rPr>
        <w:t xml:space="preserve">As explained by Professor Mohsen Rezaeian in “The Association between Natural Disasters and Violence: A Systematic Review of the Literature and a Call for </w:t>
      </w:r>
      <w:r w:rsidR="00C53C3B" w:rsidRPr="00554677">
        <w:rPr>
          <w:sz w:val="32"/>
          <w:szCs w:val="32"/>
        </w:rPr>
        <w:t>M</w:t>
      </w:r>
      <w:r w:rsidR="00DE2B2C" w:rsidRPr="00554677">
        <w:rPr>
          <w:sz w:val="32"/>
          <w:szCs w:val="32"/>
        </w:rPr>
        <w:t>ore Epidemiological Studies”, “Natural disasters might increase the rate of violence both in the short and long term . . . For instance, in the af</w:t>
      </w:r>
      <w:r w:rsidR="00C53C3B" w:rsidRPr="00554677">
        <w:rPr>
          <w:sz w:val="32"/>
          <w:szCs w:val="32"/>
        </w:rPr>
        <w:t>termath of a natural disaster me</w:t>
      </w:r>
      <w:r w:rsidR="00DE2B2C" w:rsidRPr="00554677">
        <w:rPr>
          <w:sz w:val="32"/>
          <w:szCs w:val="32"/>
        </w:rPr>
        <w:t>ntal distress among the affected population will increase. . . . Personal threats to life, loss of loved ones, property loss, immense destruction, breakdown of social security systems,</w:t>
      </w:r>
      <w:r w:rsidR="00446E8B" w:rsidRPr="00554677">
        <w:rPr>
          <w:sz w:val="32"/>
          <w:szCs w:val="32"/>
        </w:rPr>
        <w:t xml:space="preserve"> [and]</w:t>
      </w:r>
      <w:r w:rsidR="00DE2B2C" w:rsidRPr="00554677">
        <w:rPr>
          <w:sz w:val="32"/>
          <w:szCs w:val="32"/>
        </w:rPr>
        <w:t xml:space="preserve"> collapse of social cohesion and harmony . . . are the most important </w:t>
      </w:r>
      <w:r w:rsidR="00DE2B2C" w:rsidRPr="00554677">
        <w:rPr>
          <w:sz w:val="32"/>
          <w:szCs w:val="32"/>
        </w:rPr>
        <w:lastRenderedPageBreak/>
        <w:t xml:space="preserve">reasons behind this </w:t>
      </w:r>
      <w:r w:rsidR="00C53C3B" w:rsidRPr="00554677">
        <w:rPr>
          <w:sz w:val="32"/>
          <w:szCs w:val="32"/>
        </w:rPr>
        <w:t>trend.</w:t>
      </w:r>
      <w:r w:rsidR="00DE2B2C" w:rsidRPr="00554677">
        <w:rPr>
          <w:sz w:val="32"/>
          <w:szCs w:val="32"/>
        </w:rPr>
        <w:t xml:space="preserve"> </w:t>
      </w:r>
      <w:r w:rsidR="00C53C3B" w:rsidRPr="00554677">
        <w:rPr>
          <w:sz w:val="32"/>
          <w:szCs w:val="32"/>
        </w:rPr>
        <w:t xml:space="preserve">. </w:t>
      </w:r>
      <w:r w:rsidR="00DE2B2C" w:rsidRPr="00554677">
        <w:rPr>
          <w:sz w:val="32"/>
          <w:szCs w:val="32"/>
        </w:rPr>
        <w:t>. . Furthermore, due to the scarcity of basic provisions, failure of law enforcement, powerlessness, aggravation caused by fraudulent bureaucracy and forgotten governments’ promises to help victims, etc. it would be possible that the mental distresses wi</w:t>
      </w:r>
      <w:r w:rsidR="00D17743" w:rsidRPr="00554677">
        <w:rPr>
          <w:sz w:val="32"/>
          <w:szCs w:val="32"/>
        </w:rPr>
        <w:t>ll develop into violence . . .”</w:t>
      </w:r>
    </w:p>
    <w:p w14:paraId="5AB3EDE4" w14:textId="77777777" w:rsidR="00C14431" w:rsidRPr="00554677" w:rsidRDefault="00DE2B2C" w:rsidP="00506297">
      <w:pPr>
        <w:spacing w:after="0" w:line="480" w:lineRule="auto"/>
        <w:ind w:firstLine="720"/>
        <w:contextualSpacing/>
        <w:jc w:val="both"/>
        <w:rPr>
          <w:sz w:val="32"/>
          <w:szCs w:val="32"/>
        </w:rPr>
      </w:pPr>
      <w:r w:rsidRPr="00554677">
        <w:rPr>
          <w:sz w:val="32"/>
          <w:szCs w:val="32"/>
        </w:rPr>
        <w:t>Conversely, Bethany L Van Brown</w:t>
      </w:r>
      <w:r w:rsidR="00D92E03" w:rsidRPr="00554677">
        <w:rPr>
          <w:sz w:val="32"/>
          <w:szCs w:val="32"/>
        </w:rPr>
        <w:t xml:space="preserve"> documented</w:t>
      </w:r>
      <w:r w:rsidRPr="00554677">
        <w:rPr>
          <w:sz w:val="32"/>
          <w:szCs w:val="32"/>
        </w:rPr>
        <w:t xml:space="preserve"> in “Conflict or Consensus? Reexamin</w:t>
      </w:r>
      <w:r w:rsidR="00C53C3B" w:rsidRPr="00554677">
        <w:rPr>
          <w:sz w:val="32"/>
          <w:szCs w:val="32"/>
        </w:rPr>
        <w:t>in</w:t>
      </w:r>
      <w:r w:rsidRPr="00554677">
        <w:rPr>
          <w:sz w:val="32"/>
          <w:szCs w:val="32"/>
        </w:rPr>
        <w:t>g Crime and Di</w:t>
      </w:r>
      <w:r w:rsidR="00C53C3B" w:rsidRPr="00554677">
        <w:rPr>
          <w:sz w:val="32"/>
          <w:szCs w:val="32"/>
        </w:rPr>
        <w:t>s</w:t>
      </w:r>
      <w:r w:rsidR="009E6420" w:rsidRPr="00554677">
        <w:rPr>
          <w:sz w:val="32"/>
          <w:szCs w:val="32"/>
        </w:rPr>
        <w:t>aster”,</w:t>
      </w:r>
      <w:r w:rsidRPr="00554677">
        <w:rPr>
          <w:sz w:val="32"/>
          <w:szCs w:val="32"/>
        </w:rPr>
        <w:t xml:space="preserve"> “Disaster sociologists have compiled extensive evidence of pro-social behavior during disaster, showing that the norms that emerge in the wake of disaster support a notion of helping and collective support (rescue, shelter, supplies) for survival and recovery. Overwhelming evidence from these early disaster studies demonstrates that pro-social behavior is more common than antisocial behavior. However, there is </w:t>
      </w:r>
      <w:r w:rsidRPr="00554677">
        <w:rPr>
          <w:sz w:val="32"/>
          <w:szCs w:val="32"/>
        </w:rPr>
        <w:lastRenderedPageBreak/>
        <w:t>increasing evidence that antisocial behavior does happen during disaster . . . and could be the result of pre-existing social inequality.”</w:t>
      </w:r>
      <w:r w:rsidR="00C53C3B" w:rsidRPr="00554677">
        <w:rPr>
          <w:sz w:val="32"/>
          <w:szCs w:val="32"/>
        </w:rPr>
        <w:t xml:space="preserve"> </w:t>
      </w:r>
      <w:r w:rsidR="00D92E03" w:rsidRPr="00554677">
        <w:rPr>
          <w:sz w:val="32"/>
          <w:szCs w:val="32"/>
        </w:rPr>
        <w:t>For example</w:t>
      </w:r>
      <w:r w:rsidR="00C53C3B" w:rsidRPr="00554677">
        <w:rPr>
          <w:sz w:val="32"/>
          <w:szCs w:val="32"/>
        </w:rPr>
        <w:t>, as written by Kelly Frailing in “Understanding Crime in Communities after Disaster: A Research Brief”, “When disasters strike communities, people largely pull together. . . . , they look for ways to support one another, protect what remains, and re-establish a sense of normalcy. But both anecdotes and systematic evidence tell us that there are some exceptions. . . . Uplifting cooperation follows community disasters, but so do looting; sexual assaults, acts of domestic violence, and fraud.” Subsequently, one gathers that it is the disrupted functionality</w:t>
      </w:r>
      <w:r w:rsidR="00B2302C" w:rsidRPr="00554677">
        <w:rPr>
          <w:sz w:val="32"/>
          <w:szCs w:val="32"/>
        </w:rPr>
        <w:t xml:space="preserve"> of the criminal justice system</w:t>
      </w:r>
      <w:r w:rsidR="00C53C3B" w:rsidRPr="00554677">
        <w:rPr>
          <w:sz w:val="32"/>
          <w:szCs w:val="32"/>
        </w:rPr>
        <w:t xml:space="preserve"> and lack of active agents to receive reports in evacuated areas that expose </w:t>
      </w:r>
      <w:r w:rsidR="00C53C3B" w:rsidRPr="00554677">
        <w:rPr>
          <w:sz w:val="32"/>
          <w:szCs w:val="32"/>
        </w:rPr>
        <w:lastRenderedPageBreak/>
        <w:t>American susceptibility to crime and violence during disasters.</w:t>
      </w:r>
    </w:p>
    <w:p w14:paraId="43BA1C9E" w14:textId="77777777" w:rsidR="00C14431" w:rsidRPr="00554677" w:rsidRDefault="00621ECC" w:rsidP="00506297">
      <w:pPr>
        <w:spacing w:after="0" w:line="480" w:lineRule="auto"/>
        <w:ind w:firstLine="720"/>
        <w:contextualSpacing/>
        <w:jc w:val="both"/>
        <w:rPr>
          <w:sz w:val="32"/>
          <w:szCs w:val="32"/>
        </w:rPr>
      </w:pPr>
      <w:r w:rsidRPr="00554677">
        <w:rPr>
          <w:sz w:val="32"/>
          <w:szCs w:val="32"/>
        </w:rPr>
        <w:t xml:space="preserve">Obviously, the Tax Reduction Act is a vote for big business, a greater more developed nation, and the livelihood of the citizens of the United States of America: Support the socioeconomic growth and development of America – greatness. </w:t>
      </w:r>
      <w:r w:rsidR="00785F90" w:rsidRPr="00554677">
        <w:rPr>
          <w:sz w:val="32"/>
          <w:szCs w:val="32"/>
        </w:rPr>
        <w:t xml:space="preserve">In the early stages of American history, administration existed solely for the purpose of foreign affairs: The states were an extension of investors abroad. As the </w:t>
      </w:r>
      <w:r w:rsidR="00ED5EF7" w:rsidRPr="00554677">
        <w:rPr>
          <w:sz w:val="32"/>
          <w:szCs w:val="32"/>
        </w:rPr>
        <w:t xml:space="preserve">nation </w:t>
      </w:r>
      <w:r w:rsidR="00785F90" w:rsidRPr="00554677">
        <w:rPr>
          <w:sz w:val="32"/>
          <w:szCs w:val="32"/>
        </w:rPr>
        <w:t>developed, businesspersons began to profit off of the needs and wants of settlers. As time progressed, the goods produced in America were sold abroad . . . imports, exports, markets, investors. Goods were taxed, and the economy prospered: America is the land of opportunity.</w:t>
      </w:r>
      <w:r w:rsidRPr="00554677">
        <w:rPr>
          <w:sz w:val="32"/>
          <w:szCs w:val="32"/>
        </w:rPr>
        <w:t xml:space="preserve"> For this reason, support a more competitive job market, a </w:t>
      </w:r>
      <w:r w:rsidRPr="00554677">
        <w:rPr>
          <w:sz w:val="32"/>
          <w:szCs w:val="32"/>
        </w:rPr>
        <w:lastRenderedPageBreak/>
        <w:t>market which yields higher quality products and services for consumers worldwide.</w:t>
      </w:r>
    </w:p>
    <w:p w14:paraId="55E8BC9A" w14:textId="77777777" w:rsidR="00C14431" w:rsidRPr="00554677" w:rsidRDefault="00785F90" w:rsidP="00506297">
      <w:pPr>
        <w:spacing w:after="0" w:line="480" w:lineRule="auto"/>
        <w:ind w:firstLine="720"/>
        <w:contextualSpacing/>
        <w:jc w:val="both"/>
        <w:rPr>
          <w:sz w:val="32"/>
          <w:szCs w:val="32"/>
        </w:rPr>
      </w:pPr>
      <w:r w:rsidRPr="00554677">
        <w:rPr>
          <w:sz w:val="32"/>
          <w:szCs w:val="32"/>
        </w:rPr>
        <w:t xml:space="preserve">In our vision of competitiveness, talent recruitment and retention strategies are exaggerated as </w:t>
      </w:r>
      <w:r w:rsidR="00AC5513" w:rsidRPr="00554677">
        <w:rPr>
          <w:sz w:val="32"/>
          <w:szCs w:val="32"/>
        </w:rPr>
        <w:t>we (employers and employees)</w:t>
      </w:r>
      <w:r w:rsidRPr="00554677">
        <w:rPr>
          <w:sz w:val="32"/>
          <w:szCs w:val="32"/>
        </w:rPr>
        <w:t xml:space="preserve"> attempt to journey from scarcely populated and isolated cities within American states into expanded markets with</w:t>
      </w:r>
      <w:r w:rsidR="00E45082" w:rsidRPr="00554677">
        <w:rPr>
          <w:sz w:val="32"/>
          <w:szCs w:val="32"/>
        </w:rPr>
        <w:t xml:space="preserve"> broader needs: As research indicates, successful strategies require care, communication, and support.</w:t>
      </w:r>
      <w:r w:rsidR="008E025F" w:rsidRPr="00554677">
        <w:rPr>
          <w:sz w:val="32"/>
          <w:szCs w:val="32"/>
        </w:rPr>
        <w:t xml:space="preserve"> </w:t>
      </w:r>
      <w:r w:rsidR="005C3937" w:rsidRPr="00554677">
        <w:rPr>
          <w:sz w:val="32"/>
          <w:szCs w:val="32"/>
        </w:rPr>
        <w:t>Additionally,</w:t>
      </w:r>
      <w:r w:rsidR="008E025F" w:rsidRPr="00554677">
        <w:rPr>
          <w:sz w:val="32"/>
          <w:szCs w:val="32"/>
        </w:rPr>
        <w:t xml:space="preserve"> </w:t>
      </w:r>
      <w:r w:rsidR="005C3937" w:rsidRPr="00554677">
        <w:rPr>
          <w:sz w:val="32"/>
          <w:szCs w:val="32"/>
        </w:rPr>
        <w:t xml:space="preserve">the influx of businesses in an </w:t>
      </w:r>
      <w:r w:rsidR="008E025F" w:rsidRPr="00554677">
        <w:rPr>
          <w:sz w:val="32"/>
          <w:szCs w:val="32"/>
        </w:rPr>
        <w:t xml:space="preserve">area </w:t>
      </w:r>
      <w:r w:rsidR="005C3937" w:rsidRPr="00554677">
        <w:rPr>
          <w:sz w:val="32"/>
          <w:szCs w:val="32"/>
        </w:rPr>
        <w:t>shall undoubtedly</w:t>
      </w:r>
      <w:r w:rsidR="008E025F" w:rsidRPr="00554677">
        <w:rPr>
          <w:sz w:val="32"/>
          <w:szCs w:val="32"/>
        </w:rPr>
        <w:t xml:space="preserve"> lead to lower more co</w:t>
      </w:r>
      <w:r w:rsidR="005C3937" w:rsidRPr="00554677">
        <w:rPr>
          <w:sz w:val="32"/>
          <w:szCs w:val="32"/>
        </w:rPr>
        <w:t>mpetitive prices</w:t>
      </w:r>
      <w:r w:rsidR="000073FE" w:rsidRPr="00554677">
        <w:rPr>
          <w:sz w:val="32"/>
          <w:szCs w:val="32"/>
        </w:rPr>
        <w:t xml:space="preserve">. As outlined by Klaus Schwab, Founder and Executive Chairman of the </w:t>
      </w:r>
      <w:r w:rsidR="000073FE" w:rsidRPr="00554677">
        <w:rPr>
          <w:i/>
          <w:sz w:val="32"/>
          <w:szCs w:val="32"/>
        </w:rPr>
        <w:t>World Economic Forum</w:t>
      </w:r>
      <w:r w:rsidR="000073FE" w:rsidRPr="00554677">
        <w:rPr>
          <w:sz w:val="32"/>
          <w:szCs w:val="32"/>
        </w:rPr>
        <w:t xml:space="preserve"> in “The Fourth Industrial Revolution: What it Means, How to Respond”, “With the Fourth Industrial Revolution </w:t>
      </w:r>
      <w:r w:rsidR="008C2100" w:rsidRPr="00554677">
        <w:rPr>
          <w:sz w:val="32"/>
          <w:szCs w:val="32"/>
        </w:rPr>
        <w:t xml:space="preserve">upon us, the digital revolution </w:t>
      </w:r>
      <w:r w:rsidR="000073FE" w:rsidRPr="00554677">
        <w:rPr>
          <w:sz w:val="32"/>
          <w:szCs w:val="32"/>
        </w:rPr>
        <w:t xml:space="preserve">building on electronics and information technology to </w:t>
      </w:r>
      <w:r w:rsidR="000073FE" w:rsidRPr="00554677">
        <w:rPr>
          <w:sz w:val="32"/>
          <w:szCs w:val="32"/>
        </w:rPr>
        <w:lastRenderedPageBreak/>
        <w:t>automate production, companies are forced to adapt the way they design, market, and deliver products and services to account for major shifts in demand as growth in transparency, meaningful relationships between brands and customers, and new patterns of consumer behavior surface. . . . A key trend is the development of technology-enabled platforms that combine both demand and supply to disrupt industry structures</w:t>
      </w:r>
      <w:r w:rsidR="0048163A" w:rsidRPr="00554677">
        <w:rPr>
          <w:sz w:val="32"/>
          <w:szCs w:val="32"/>
        </w:rPr>
        <w:t xml:space="preserve"> </w:t>
      </w:r>
      <w:r w:rsidR="000073FE" w:rsidRPr="00554677">
        <w:rPr>
          <w:sz w:val="32"/>
          <w:szCs w:val="32"/>
        </w:rPr>
        <w:t>. . . Whether consumers or businesses, customers are increasingly at the epicenter of the economy,</w:t>
      </w:r>
      <w:r w:rsidR="0048163A" w:rsidRPr="00554677">
        <w:rPr>
          <w:sz w:val="32"/>
          <w:szCs w:val="32"/>
        </w:rPr>
        <w:t xml:space="preserve"> </w:t>
      </w:r>
      <w:r w:rsidR="000073FE" w:rsidRPr="00554677">
        <w:rPr>
          <w:sz w:val="32"/>
          <w:szCs w:val="32"/>
        </w:rPr>
        <w:t>which is all about improving how customers are served. . . The bottom line, however, is the same: Business leaders and senior executives need to understand their changing environment, challenge the assumptions of their operating teams, and relentlessly and continuously innovate.”</w:t>
      </w:r>
    </w:p>
    <w:p w14:paraId="5C984CAA" w14:textId="77777777" w:rsidR="00C14431" w:rsidRPr="00554677" w:rsidRDefault="005C3937" w:rsidP="00506297">
      <w:pPr>
        <w:spacing w:after="0" w:line="480" w:lineRule="auto"/>
        <w:ind w:firstLine="720"/>
        <w:contextualSpacing/>
        <w:jc w:val="both"/>
        <w:rPr>
          <w:sz w:val="32"/>
          <w:szCs w:val="32"/>
        </w:rPr>
      </w:pPr>
      <w:r w:rsidRPr="00554677">
        <w:rPr>
          <w:sz w:val="32"/>
          <w:szCs w:val="32"/>
        </w:rPr>
        <w:lastRenderedPageBreak/>
        <w:t>Further, consumers have an obligation to demand quality</w:t>
      </w:r>
      <w:r w:rsidR="0048163A" w:rsidRPr="00554677">
        <w:rPr>
          <w:sz w:val="32"/>
          <w:szCs w:val="32"/>
        </w:rPr>
        <w:t xml:space="preserve">. </w:t>
      </w:r>
      <w:r w:rsidR="00785F90" w:rsidRPr="00554677">
        <w:rPr>
          <w:sz w:val="32"/>
          <w:szCs w:val="32"/>
        </w:rPr>
        <w:t>From an employer standpoint, employee retention is more cost-effective. Seemingly, current employees have greater institutional knowledge of company processes</w:t>
      </w:r>
      <w:r w:rsidR="00160D23" w:rsidRPr="00554677">
        <w:rPr>
          <w:sz w:val="32"/>
          <w:szCs w:val="32"/>
        </w:rPr>
        <w:t>,</w:t>
      </w:r>
      <w:r w:rsidR="00785F90" w:rsidRPr="00554677">
        <w:rPr>
          <w:sz w:val="32"/>
          <w:szCs w:val="32"/>
        </w:rPr>
        <w:t xml:space="preserve"> and instantly contribute more productively. In the same way, retention boosts morale</w:t>
      </w:r>
      <w:r w:rsidR="00160D23" w:rsidRPr="00554677">
        <w:rPr>
          <w:sz w:val="32"/>
          <w:szCs w:val="32"/>
        </w:rPr>
        <w:t>,</w:t>
      </w:r>
      <w:r w:rsidR="00785F90" w:rsidRPr="00554677">
        <w:rPr>
          <w:sz w:val="32"/>
          <w:szCs w:val="32"/>
        </w:rPr>
        <w:t xml:space="preserve"> and builds </w:t>
      </w:r>
      <w:r w:rsidR="00232DA2" w:rsidRPr="00554677">
        <w:rPr>
          <w:sz w:val="32"/>
          <w:szCs w:val="32"/>
        </w:rPr>
        <w:t>loyalty within an organization.</w:t>
      </w:r>
    </w:p>
    <w:p w14:paraId="59C2051A" w14:textId="77777777" w:rsidR="00C14431" w:rsidRPr="00554677" w:rsidRDefault="00D459A9" w:rsidP="00506297">
      <w:pPr>
        <w:spacing w:after="0" w:line="480" w:lineRule="auto"/>
        <w:ind w:firstLine="720"/>
        <w:contextualSpacing/>
        <w:jc w:val="both"/>
        <w:rPr>
          <w:sz w:val="32"/>
          <w:szCs w:val="32"/>
        </w:rPr>
      </w:pPr>
      <w:r w:rsidRPr="00554677">
        <w:rPr>
          <w:sz w:val="32"/>
          <w:szCs w:val="32"/>
        </w:rPr>
        <w:t>At this point,</w:t>
      </w:r>
      <w:r w:rsidR="009C4E4B" w:rsidRPr="00554677">
        <w:rPr>
          <w:sz w:val="32"/>
          <w:szCs w:val="32"/>
        </w:rPr>
        <w:t xml:space="preserve"> </w:t>
      </w:r>
      <w:r w:rsidR="00B85EF6" w:rsidRPr="00554677">
        <w:rPr>
          <w:sz w:val="32"/>
          <w:szCs w:val="32"/>
        </w:rPr>
        <w:t xml:space="preserve">closures </w:t>
      </w:r>
      <w:r w:rsidR="00446E8B" w:rsidRPr="00554677">
        <w:rPr>
          <w:sz w:val="32"/>
          <w:szCs w:val="32"/>
        </w:rPr>
        <w:t>or</w:t>
      </w:r>
      <w:r w:rsidR="00B85EF6" w:rsidRPr="00554677">
        <w:rPr>
          <w:sz w:val="32"/>
          <w:szCs w:val="32"/>
        </w:rPr>
        <w:t xml:space="preserve"> </w:t>
      </w:r>
      <w:r w:rsidR="00B4679D" w:rsidRPr="00554677">
        <w:rPr>
          <w:sz w:val="32"/>
          <w:szCs w:val="32"/>
        </w:rPr>
        <w:t>large-</w:t>
      </w:r>
      <w:r w:rsidRPr="00554677">
        <w:rPr>
          <w:sz w:val="32"/>
          <w:szCs w:val="32"/>
        </w:rPr>
        <w:t>scale demolition and construction</w:t>
      </w:r>
      <w:r w:rsidR="009C4E4B" w:rsidRPr="00554677">
        <w:rPr>
          <w:sz w:val="32"/>
          <w:szCs w:val="32"/>
        </w:rPr>
        <w:t xml:space="preserve"> efforts are inevitable; though, we believe, in many cases, firms with solid cores forced to </w:t>
      </w:r>
      <w:r w:rsidR="006B6F52" w:rsidRPr="00554677">
        <w:rPr>
          <w:sz w:val="32"/>
          <w:szCs w:val="32"/>
        </w:rPr>
        <w:t>progress</w:t>
      </w:r>
      <w:r w:rsidR="009C4E4B" w:rsidRPr="00554677">
        <w:rPr>
          <w:sz w:val="32"/>
          <w:szCs w:val="32"/>
        </w:rPr>
        <w:t xml:space="preserve"> </w:t>
      </w:r>
      <w:r w:rsidR="004A7DD8" w:rsidRPr="00554677">
        <w:rPr>
          <w:sz w:val="32"/>
          <w:szCs w:val="32"/>
        </w:rPr>
        <w:t>may</w:t>
      </w:r>
      <w:r w:rsidR="009C4E4B" w:rsidRPr="00554677">
        <w:rPr>
          <w:sz w:val="32"/>
          <w:szCs w:val="32"/>
        </w:rPr>
        <w:t xml:space="preserve"> choose to maintain the familiarity of </w:t>
      </w:r>
      <w:r w:rsidR="00621ECC" w:rsidRPr="00554677">
        <w:rPr>
          <w:sz w:val="32"/>
          <w:szCs w:val="32"/>
        </w:rPr>
        <w:t>their</w:t>
      </w:r>
      <w:r w:rsidR="009C4E4B" w:rsidRPr="00554677">
        <w:rPr>
          <w:sz w:val="32"/>
          <w:szCs w:val="32"/>
        </w:rPr>
        <w:t xml:space="preserve"> current employee base rather than navigate the employee market in search of new hires.</w:t>
      </w:r>
      <w:r w:rsidR="00785F90" w:rsidRPr="00554677">
        <w:rPr>
          <w:sz w:val="32"/>
          <w:szCs w:val="32"/>
        </w:rPr>
        <w:t xml:space="preserve"> Although new hires tout fresh ideas and expertise and are an excellent means to improve skill sets c</w:t>
      </w:r>
      <w:r w:rsidR="00160D23" w:rsidRPr="00554677">
        <w:rPr>
          <w:sz w:val="32"/>
          <w:szCs w:val="32"/>
        </w:rPr>
        <w:t>ompany</w:t>
      </w:r>
      <w:r w:rsidR="00785F90" w:rsidRPr="00554677">
        <w:rPr>
          <w:sz w:val="32"/>
          <w:szCs w:val="32"/>
        </w:rPr>
        <w:t xml:space="preserve">wide, </w:t>
      </w:r>
      <w:r w:rsidR="00160D23" w:rsidRPr="00554677">
        <w:rPr>
          <w:sz w:val="32"/>
          <w:szCs w:val="32"/>
        </w:rPr>
        <w:t xml:space="preserve">the retention of qualified employees offers </w:t>
      </w:r>
      <w:r w:rsidR="00160D23" w:rsidRPr="00554677">
        <w:rPr>
          <w:sz w:val="32"/>
          <w:szCs w:val="32"/>
        </w:rPr>
        <w:lastRenderedPageBreak/>
        <w:t>solace, and may add a layer of protection</w:t>
      </w:r>
      <w:r w:rsidR="00C108B2" w:rsidRPr="00554677">
        <w:rPr>
          <w:sz w:val="32"/>
          <w:szCs w:val="32"/>
        </w:rPr>
        <w:t xml:space="preserve"> for large and small businesses alike</w:t>
      </w:r>
      <w:r w:rsidR="00160D23" w:rsidRPr="00554677">
        <w:rPr>
          <w:sz w:val="32"/>
          <w:szCs w:val="32"/>
        </w:rPr>
        <w:t xml:space="preserve"> during an increasingly volatile development.</w:t>
      </w:r>
      <w:r w:rsidR="0048163A" w:rsidRPr="00554677">
        <w:rPr>
          <w:sz w:val="32"/>
          <w:szCs w:val="32"/>
        </w:rPr>
        <w:t xml:space="preserve"> “In the end, it all comes down to people and values. We need to shape a future that works for all of us by putting people first and empowering them. . . . But as a complement to the best parts of human nature – creativity, empathy, and stewardship –</w:t>
      </w:r>
      <w:r w:rsidR="0066780B" w:rsidRPr="00554677">
        <w:rPr>
          <w:sz w:val="32"/>
          <w:szCs w:val="32"/>
        </w:rPr>
        <w:t xml:space="preserve"> </w:t>
      </w:r>
      <w:r w:rsidR="0048163A" w:rsidRPr="00554677">
        <w:rPr>
          <w:sz w:val="32"/>
          <w:szCs w:val="32"/>
        </w:rPr>
        <w:t xml:space="preserve">the Fourth Industrial Revolution can also lift humanity into a new collective and moral consciousness based on a shared sense of destiny” (The Fourth Industrial Revolution). </w:t>
      </w:r>
      <w:r w:rsidR="009C4E4B" w:rsidRPr="00554677">
        <w:rPr>
          <w:sz w:val="32"/>
          <w:szCs w:val="32"/>
        </w:rPr>
        <w:t>Here, the employee will have both</w:t>
      </w:r>
      <w:r w:rsidR="008C2100" w:rsidRPr="00554677">
        <w:rPr>
          <w:sz w:val="32"/>
          <w:szCs w:val="32"/>
        </w:rPr>
        <w:t xml:space="preserve"> an employment position within our shared sense of destiny and a destination</w:t>
      </w:r>
      <w:r w:rsidR="009C4E4B" w:rsidRPr="00554677">
        <w:rPr>
          <w:sz w:val="32"/>
          <w:szCs w:val="32"/>
        </w:rPr>
        <w:t xml:space="preserve"> to </w:t>
      </w:r>
      <w:r w:rsidR="006B6F52" w:rsidRPr="00554677">
        <w:rPr>
          <w:sz w:val="32"/>
          <w:szCs w:val="32"/>
        </w:rPr>
        <w:t>advance</w:t>
      </w:r>
      <w:r w:rsidR="00671040" w:rsidRPr="00554677">
        <w:rPr>
          <w:sz w:val="32"/>
          <w:szCs w:val="32"/>
        </w:rPr>
        <w:t xml:space="preserve"> with purpose</w:t>
      </w:r>
      <w:r w:rsidR="009C4E4B" w:rsidRPr="00554677">
        <w:rPr>
          <w:sz w:val="32"/>
          <w:szCs w:val="32"/>
        </w:rPr>
        <w:t>.</w:t>
      </w:r>
    </w:p>
    <w:p w14:paraId="034A8D24" w14:textId="77777777" w:rsidR="00C14431" w:rsidRPr="00554677" w:rsidRDefault="0014179B" w:rsidP="00506297">
      <w:pPr>
        <w:spacing w:after="0" w:line="480" w:lineRule="auto"/>
        <w:ind w:firstLine="720"/>
        <w:contextualSpacing/>
        <w:jc w:val="both"/>
        <w:rPr>
          <w:rFonts w:cstheme="minorHAnsi"/>
          <w:sz w:val="32"/>
          <w:szCs w:val="32"/>
        </w:rPr>
      </w:pPr>
      <w:r w:rsidRPr="00554677">
        <w:rPr>
          <w:rFonts w:cstheme="minorHAnsi"/>
          <w:sz w:val="32"/>
          <w:szCs w:val="32"/>
        </w:rPr>
        <w:t xml:space="preserve">Besides, we as Americans who choose to tackle the deficit are able, optimistically, to enter heads on into chaos eagerly prepared to exit with purses filled with cash. </w:t>
      </w:r>
      <w:r w:rsidR="009C4E4B" w:rsidRPr="00554677">
        <w:rPr>
          <w:rFonts w:cstheme="minorHAnsi"/>
          <w:sz w:val="32"/>
          <w:szCs w:val="32"/>
        </w:rPr>
        <w:t xml:space="preserve">With </w:t>
      </w:r>
      <w:r w:rsidR="009C4E4B" w:rsidRPr="00554677">
        <w:rPr>
          <w:rFonts w:cstheme="minorHAnsi"/>
          <w:sz w:val="32"/>
          <w:szCs w:val="32"/>
        </w:rPr>
        <w:lastRenderedPageBreak/>
        <w:t>great enthusiasm</w:t>
      </w:r>
      <w:r w:rsidR="00B01122" w:rsidRPr="00554677">
        <w:rPr>
          <w:rFonts w:cstheme="minorHAnsi"/>
          <w:sz w:val="32"/>
          <w:szCs w:val="32"/>
        </w:rPr>
        <w:t>,</w:t>
      </w:r>
      <w:r w:rsidR="009C4E4B" w:rsidRPr="00554677">
        <w:rPr>
          <w:rFonts w:cstheme="minorHAnsi"/>
          <w:sz w:val="32"/>
          <w:szCs w:val="32"/>
        </w:rPr>
        <w:t xml:space="preserve"> we embark a</w:t>
      </w:r>
      <w:r w:rsidR="0070625B" w:rsidRPr="00554677">
        <w:rPr>
          <w:rFonts w:cstheme="minorHAnsi"/>
          <w:sz w:val="32"/>
          <w:szCs w:val="32"/>
        </w:rPr>
        <w:t xml:space="preserve"> two-fold</w:t>
      </w:r>
      <w:r w:rsidR="009C4E4B" w:rsidRPr="00554677">
        <w:rPr>
          <w:rFonts w:cstheme="minorHAnsi"/>
          <w:sz w:val="32"/>
          <w:szCs w:val="32"/>
        </w:rPr>
        <w:t xml:space="preserve"> journey towards the redi</w:t>
      </w:r>
      <w:r w:rsidR="00B01122" w:rsidRPr="00554677">
        <w:rPr>
          <w:rFonts w:cstheme="minorHAnsi"/>
          <w:sz w:val="32"/>
          <w:szCs w:val="32"/>
        </w:rPr>
        <w:t>rection of the American economy:</w:t>
      </w:r>
      <w:r w:rsidR="009C4E4B" w:rsidRPr="00554677">
        <w:rPr>
          <w:rFonts w:cstheme="minorHAnsi"/>
          <w:sz w:val="32"/>
          <w:szCs w:val="32"/>
        </w:rPr>
        <w:t xml:space="preserve"> Our objective is to transform the dismal national deficit into a progressive robust economic forecast in which future leaders are</w:t>
      </w:r>
      <w:r w:rsidR="00B01122" w:rsidRPr="00554677">
        <w:rPr>
          <w:rFonts w:cstheme="minorHAnsi"/>
          <w:sz w:val="32"/>
          <w:szCs w:val="32"/>
        </w:rPr>
        <w:t xml:space="preserve"> able to command with dignity. </w:t>
      </w:r>
      <w:r w:rsidR="00AD1D72" w:rsidRPr="00554677">
        <w:rPr>
          <w:rFonts w:cstheme="minorHAnsi"/>
          <w:sz w:val="32"/>
          <w:szCs w:val="32"/>
        </w:rPr>
        <w:t xml:space="preserve">According to fiscaldata.treasury.gov/Americas-finance-guide/national-deficit in an article titled “Understanding the National Deficit”, a budget deficit occurs when expenses exceed revenue </w:t>
      </w:r>
      <w:r w:rsidR="00236659" w:rsidRPr="00554677">
        <w:rPr>
          <w:rFonts w:cstheme="minorHAnsi"/>
          <w:sz w:val="32"/>
          <w:szCs w:val="32"/>
        </w:rPr>
        <w:t>during a defined period. . . . [On the other hand,] t</w:t>
      </w:r>
      <w:r w:rsidR="00AD1D72" w:rsidRPr="00554677">
        <w:rPr>
          <w:rFonts w:cstheme="minorHAnsi"/>
          <w:sz w:val="32"/>
          <w:szCs w:val="32"/>
        </w:rPr>
        <w:t>he opposite of a budget deficit is a budget surplus, which occurs when the federal government collects more money than it spe</w:t>
      </w:r>
      <w:r w:rsidR="00B441A3" w:rsidRPr="00554677">
        <w:rPr>
          <w:rFonts w:cstheme="minorHAnsi"/>
          <w:sz w:val="32"/>
          <w:szCs w:val="32"/>
        </w:rPr>
        <w:t>nds. [Interestingly enough,] t</w:t>
      </w:r>
      <w:r w:rsidR="00AD1D72" w:rsidRPr="00554677">
        <w:rPr>
          <w:rFonts w:cstheme="minorHAnsi"/>
          <w:sz w:val="32"/>
          <w:szCs w:val="32"/>
        </w:rPr>
        <w:t>he U.S. has experienced a fiscal year-end budget surplus four times in the last fifty</w:t>
      </w:r>
      <w:r w:rsidR="00A057EA" w:rsidRPr="00554677">
        <w:rPr>
          <w:rFonts w:cstheme="minorHAnsi"/>
          <w:sz w:val="32"/>
          <w:szCs w:val="32"/>
        </w:rPr>
        <w:t xml:space="preserve"> years, most recently in 2001. [Lastly,] w</w:t>
      </w:r>
      <w:r w:rsidR="00AD1D72" w:rsidRPr="00554677">
        <w:rPr>
          <w:rFonts w:cstheme="minorHAnsi"/>
          <w:sz w:val="32"/>
          <w:szCs w:val="32"/>
        </w:rPr>
        <w:t xml:space="preserve">hen </w:t>
      </w:r>
      <w:r w:rsidR="00AD1D72" w:rsidRPr="00554677">
        <w:rPr>
          <w:rFonts w:cstheme="minorHAnsi"/>
          <w:sz w:val="32"/>
          <w:szCs w:val="32"/>
        </w:rPr>
        <w:lastRenderedPageBreak/>
        <w:t>there is no deficit or surplus due to spending and revenue being equal, the</w:t>
      </w:r>
      <w:r w:rsidR="00B441A3" w:rsidRPr="00554677">
        <w:rPr>
          <w:rFonts w:cstheme="minorHAnsi"/>
          <w:sz w:val="32"/>
          <w:szCs w:val="32"/>
        </w:rPr>
        <w:t xml:space="preserve"> budget is considered balanced.</w:t>
      </w:r>
      <w:r w:rsidR="00DD1B4B" w:rsidRPr="00554677">
        <w:rPr>
          <w:rFonts w:cstheme="minorHAnsi"/>
          <w:sz w:val="32"/>
          <w:szCs w:val="32"/>
        </w:rPr>
        <w:t>”</w:t>
      </w:r>
    </w:p>
    <w:p w14:paraId="5E15579F" w14:textId="77777777" w:rsidR="00C14431" w:rsidRPr="00554677" w:rsidRDefault="00AD1D72" w:rsidP="00506297">
      <w:pPr>
        <w:spacing w:after="0" w:line="480" w:lineRule="auto"/>
        <w:ind w:firstLine="720"/>
        <w:contextualSpacing/>
        <w:jc w:val="both"/>
        <w:rPr>
          <w:rFonts w:cstheme="minorHAnsi"/>
          <w:sz w:val="32"/>
          <w:szCs w:val="32"/>
        </w:rPr>
      </w:pPr>
      <w:r w:rsidRPr="00554677">
        <w:rPr>
          <w:rFonts w:cstheme="minorHAnsi"/>
          <w:sz w:val="32"/>
          <w:szCs w:val="32"/>
        </w:rPr>
        <w:t>At Help</w:t>
      </w:r>
      <w:r w:rsidR="00B01122" w:rsidRPr="00554677">
        <w:rPr>
          <w:rFonts w:cstheme="minorHAnsi"/>
          <w:sz w:val="32"/>
          <w:szCs w:val="32"/>
        </w:rPr>
        <w:t xml:space="preserve">, </w:t>
      </w:r>
      <w:r w:rsidR="00F40CD3" w:rsidRPr="00554677">
        <w:rPr>
          <w:rFonts w:cstheme="minorHAnsi"/>
          <w:sz w:val="32"/>
          <w:szCs w:val="32"/>
        </w:rPr>
        <w:t>we intend</w:t>
      </w:r>
      <w:r w:rsidR="009C4E4B" w:rsidRPr="00554677">
        <w:rPr>
          <w:rFonts w:cstheme="minorHAnsi"/>
          <w:sz w:val="32"/>
          <w:szCs w:val="32"/>
        </w:rPr>
        <w:t xml:space="preserve"> to reward the people of the United States of America</w:t>
      </w:r>
      <w:r w:rsidR="00F1760D" w:rsidRPr="00554677">
        <w:rPr>
          <w:rFonts w:cstheme="minorHAnsi"/>
          <w:sz w:val="32"/>
          <w:szCs w:val="32"/>
        </w:rPr>
        <w:t>,</w:t>
      </w:r>
      <w:r w:rsidR="0070625B" w:rsidRPr="00554677">
        <w:rPr>
          <w:rFonts w:cstheme="minorHAnsi"/>
          <w:sz w:val="32"/>
          <w:szCs w:val="32"/>
        </w:rPr>
        <w:t xml:space="preserve"> and investors abroad</w:t>
      </w:r>
      <w:r w:rsidR="00F1760D" w:rsidRPr="00554677">
        <w:rPr>
          <w:rFonts w:cstheme="minorHAnsi"/>
          <w:sz w:val="32"/>
          <w:szCs w:val="32"/>
        </w:rPr>
        <w:t>,</w:t>
      </w:r>
      <w:r w:rsidR="009C4E4B" w:rsidRPr="00554677">
        <w:rPr>
          <w:rFonts w:cstheme="minorHAnsi"/>
          <w:sz w:val="32"/>
          <w:szCs w:val="32"/>
        </w:rPr>
        <w:t xml:space="preserve"> with a zero balance</w:t>
      </w:r>
      <w:r w:rsidR="0070625B" w:rsidRPr="00554677">
        <w:rPr>
          <w:rFonts w:cstheme="minorHAnsi"/>
          <w:sz w:val="32"/>
          <w:szCs w:val="32"/>
        </w:rPr>
        <w:t xml:space="preserve"> and</w:t>
      </w:r>
      <w:r w:rsidR="00DC3365" w:rsidRPr="00554677">
        <w:rPr>
          <w:rFonts w:cstheme="minorHAnsi"/>
          <w:sz w:val="32"/>
          <w:szCs w:val="32"/>
        </w:rPr>
        <w:t xml:space="preserve"> </w:t>
      </w:r>
      <w:r w:rsidR="0009272F" w:rsidRPr="00554677">
        <w:rPr>
          <w:rFonts w:cstheme="minorHAnsi"/>
          <w:sz w:val="32"/>
          <w:szCs w:val="32"/>
        </w:rPr>
        <w:t>delightfully</w:t>
      </w:r>
      <w:r w:rsidR="0070625B" w:rsidRPr="00554677">
        <w:rPr>
          <w:rFonts w:cstheme="minorHAnsi"/>
          <w:sz w:val="32"/>
          <w:szCs w:val="32"/>
        </w:rPr>
        <w:t xml:space="preserve"> lower taxes</w:t>
      </w:r>
      <w:r w:rsidR="009C4E4B" w:rsidRPr="00554677">
        <w:rPr>
          <w:rFonts w:cstheme="minorHAnsi"/>
          <w:sz w:val="32"/>
          <w:szCs w:val="32"/>
        </w:rPr>
        <w:t xml:space="preserve"> through the substantial elimination of administrative expenses</w:t>
      </w:r>
      <w:r w:rsidR="004A7DD8" w:rsidRPr="00554677">
        <w:rPr>
          <w:rFonts w:cstheme="minorHAnsi"/>
          <w:sz w:val="32"/>
          <w:szCs w:val="32"/>
        </w:rPr>
        <w:t>, and fuel national</w:t>
      </w:r>
      <w:r w:rsidR="000B6618" w:rsidRPr="00554677">
        <w:rPr>
          <w:rFonts w:cstheme="minorHAnsi"/>
          <w:sz w:val="32"/>
          <w:szCs w:val="32"/>
        </w:rPr>
        <w:t xml:space="preserve"> capital growth with powerful attractively </w:t>
      </w:r>
      <w:r w:rsidR="004A7DD8" w:rsidRPr="00554677">
        <w:rPr>
          <w:rFonts w:cstheme="minorHAnsi"/>
          <w:sz w:val="32"/>
          <w:szCs w:val="32"/>
        </w:rPr>
        <w:t>profitable ecologically proactive projects</w:t>
      </w:r>
      <w:r w:rsidR="00F1760D" w:rsidRPr="00554677">
        <w:rPr>
          <w:rFonts w:cstheme="minorHAnsi"/>
          <w:sz w:val="32"/>
          <w:szCs w:val="32"/>
        </w:rPr>
        <w:t>, as previously stated</w:t>
      </w:r>
      <w:r w:rsidR="004A7DD8" w:rsidRPr="00554677">
        <w:rPr>
          <w:rFonts w:cstheme="minorHAnsi"/>
          <w:sz w:val="32"/>
          <w:szCs w:val="32"/>
        </w:rPr>
        <w:t>.</w:t>
      </w:r>
      <w:r w:rsidR="00DC3365" w:rsidRPr="00554677">
        <w:rPr>
          <w:rFonts w:cstheme="minorHAnsi"/>
          <w:sz w:val="32"/>
          <w:szCs w:val="32"/>
        </w:rPr>
        <w:t xml:space="preserve"> First</w:t>
      </w:r>
      <w:r w:rsidR="00C31BB2" w:rsidRPr="00554677">
        <w:rPr>
          <w:rFonts w:cstheme="minorHAnsi"/>
          <w:sz w:val="32"/>
          <w:szCs w:val="32"/>
        </w:rPr>
        <w:t>ly</w:t>
      </w:r>
      <w:r w:rsidR="00DC3365" w:rsidRPr="00554677">
        <w:rPr>
          <w:rFonts w:cstheme="minorHAnsi"/>
          <w:sz w:val="32"/>
          <w:szCs w:val="32"/>
        </w:rPr>
        <w:t>, we understand that national debt enables the federal government to pay for important programs and services even if it does not h</w:t>
      </w:r>
      <w:r w:rsidR="0014179B" w:rsidRPr="00554677">
        <w:rPr>
          <w:rFonts w:cstheme="minorHAnsi"/>
          <w:sz w:val="32"/>
          <w:szCs w:val="32"/>
        </w:rPr>
        <w:t>ave funds immediately available.</w:t>
      </w:r>
      <w:r w:rsidR="00DC3365" w:rsidRPr="00554677">
        <w:rPr>
          <w:rFonts w:cstheme="minorHAnsi"/>
          <w:sz w:val="32"/>
          <w:szCs w:val="32"/>
        </w:rPr>
        <w:t xml:space="preserve"> Simply stated, national debt is identified as federal expenses bei</w:t>
      </w:r>
      <w:r w:rsidR="0014179B" w:rsidRPr="00554677">
        <w:rPr>
          <w:rFonts w:cstheme="minorHAnsi"/>
          <w:sz w:val="32"/>
          <w:szCs w:val="32"/>
        </w:rPr>
        <w:t>ng greater than federal revenue:</w:t>
      </w:r>
      <w:r w:rsidR="00DC3365" w:rsidRPr="00554677">
        <w:rPr>
          <w:rFonts w:cstheme="minorHAnsi"/>
          <w:sz w:val="32"/>
          <w:szCs w:val="32"/>
        </w:rPr>
        <w:t xml:space="preserve"> </w:t>
      </w:r>
      <w:r w:rsidR="00C31BB2" w:rsidRPr="00554677">
        <w:rPr>
          <w:rFonts w:cstheme="minorHAnsi"/>
          <w:sz w:val="32"/>
          <w:szCs w:val="32"/>
        </w:rPr>
        <w:t>To illustrate</w:t>
      </w:r>
      <w:r w:rsidR="00DC3365" w:rsidRPr="00554677">
        <w:rPr>
          <w:rFonts w:cstheme="minorHAnsi"/>
          <w:sz w:val="32"/>
          <w:szCs w:val="32"/>
        </w:rPr>
        <w:t xml:space="preserve">, governmental healthcare, unemployment, and low wages or company earnings are three factors that directly contribute to a </w:t>
      </w:r>
      <w:r w:rsidR="00DC3365" w:rsidRPr="00554677">
        <w:rPr>
          <w:rFonts w:cstheme="minorHAnsi"/>
          <w:sz w:val="32"/>
          <w:szCs w:val="32"/>
        </w:rPr>
        <w:lastRenderedPageBreak/>
        <w:t xml:space="preserve">decrease of federal revenue. According to fiscaldata.treasury.gov in an article titled “Understanding the National Debt”, “Consistent with the purpose of the federal government established by the U.S. </w:t>
      </w:r>
      <w:r w:rsidR="00C31BB2" w:rsidRPr="00554677">
        <w:rPr>
          <w:rFonts w:cstheme="minorHAnsi"/>
          <w:sz w:val="32"/>
          <w:szCs w:val="32"/>
        </w:rPr>
        <w:t>C</w:t>
      </w:r>
      <w:r w:rsidR="00DC3365" w:rsidRPr="00554677">
        <w:rPr>
          <w:rFonts w:cstheme="minorHAnsi"/>
          <w:sz w:val="32"/>
          <w:szCs w:val="32"/>
        </w:rPr>
        <w:t xml:space="preserve">onstitution, money is spent on programs and services to ensure the well-being of U.S. residents. The </w:t>
      </w:r>
      <w:r w:rsidR="0009272F" w:rsidRPr="00554677">
        <w:rPr>
          <w:rFonts w:cstheme="minorHAnsi"/>
          <w:sz w:val="32"/>
          <w:szCs w:val="32"/>
        </w:rPr>
        <w:t>C</w:t>
      </w:r>
      <w:r w:rsidR="00DC3365" w:rsidRPr="00554677">
        <w:rPr>
          <w:rFonts w:cstheme="minorHAnsi"/>
          <w:sz w:val="32"/>
          <w:szCs w:val="32"/>
        </w:rPr>
        <w:t>onstitution’s preamble states that the purpose of the federal government is . . . to establish the general Welfare, and secure the Blessings of L</w:t>
      </w:r>
      <w:r w:rsidR="0009272F" w:rsidRPr="00554677">
        <w:rPr>
          <w:rFonts w:cstheme="minorHAnsi"/>
          <w:sz w:val="32"/>
          <w:szCs w:val="32"/>
        </w:rPr>
        <w:t>iberty to ourselves and our Posterity. Uninterrupted funding of programs and services is critical to residents’ health, welfare, and security.”</w:t>
      </w:r>
    </w:p>
    <w:p w14:paraId="73CF5BC8" w14:textId="77777777" w:rsidR="00C14431" w:rsidRPr="00554677" w:rsidRDefault="00C80761" w:rsidP="00506297">
      <w:pPr>
        <w:spacing w:after="0" w:line="480" w:lineRule="auto"/>
        <w:ind w:firstLine="720"/>
        <w:contextualSpacing/>
        <w:jc w:val="both"/>
        <w:rPr>
          <w:rFonts w:cstheme="minorHAnsi"/>
          <w:sz w:val="32"/>
          <w:szCs w:val="32"/>
        </w:rPr>
      </w:pPr>
      <w:r w:rsidRPr="00554677">
        <w:rPr>
          <w:rFonts w:cstheme="minorHAnsi"/>
          <w:sz w:val="32"/>
          <w:szCs w:val="32"/>
        </w:rPr>
        <w:t>With this in mind</w:t>
      </w:r>
      <w:r w:rsidR="008A4882" w:rsidRPr="00554677">
        <w:rPr>
          <w:rFonts w:cstheme="minorHAnsi"/>
          <w:sz w:val="32"/>
          <w:szCs w:val="32"/>
        </w:rPr>
        <w:t>, our initiative offers the live response that many Americans need when addressed with concerns such as governmental shutdowns and increases to the debt ceiling</w:t>
      </w:r>
      <w:r w:rsidR="00B85EF6" w:rsidRPr="00554677">
        <w:rPr>
          <w:rFonts w:cstheme="minorHAnsi"/>
          <w:sz w:val="32"/>
          <w:szCs w:val="32"/>
        </w:rPr>
        <w:t>: F</w:t>
      </w:r>
      <w:r w:rsidR="008A4882" w:rsidRPr="00554677">
        <w:rPr>
          <w:rFonts w:cstheme="minorHAnsi"/>
          <w:sz w:val="32"/>
          <w:szCs w:val="32"/>
        </w:rPr>
        <w:t xml:space="preserve">inancial reassurance. In my opinion, the debt has to </w:t>
      </w:r>
      <w:r w:rsidR="008A4882" w:rsidRPr="00554677">
        <w:rPr>
          <w:rFonts w:cstheme="minorHAnsi"/>
          <w:sz w:val="32"/>
          <w:szCs w:val="32"/>
        </w:rPr>
        <w:lastRenderedPageBreak/>
        <w:t>be paid – whether by Democrats or Republicans.</w:t>
      </w:r>
      <w:r w:rsidR="0009272F" w:rsidRPr="00554677">
        <w:rPr>
          <w:rFonts w:cstheme="minorHAnsi"/>
          <w:sz w:val="32"/>
          <w:szCs w:val="32"/>
        </w:rPr>
        <w:t xml:space="preserve"> </w:t>
      </w:r>
      <w:r w:rsidR="00C31BB2" w:rsidRPr="00554677">
        <w:rPr>
          <w:rFonts w:cstheme="minorHAnsi"/>
          <w:sz w:val="32"/>
          <w:szCs w:val="32"/>
        </w:rPr>
        <w:t xml:space="preserve">As mentioned by Jon Greenberg in the </w:t>
      </w:r>
      <w:r w:rsidR="00C31BB2" w:rsidRPr="00554677">
        <w:rPr>
          <w:rFonts w:cstheme="minorHAnsi"/>
          <w:i/>
          <w:sz w:val="32"/>
          <w:szCs w:val="32"/>
        </w:rPr>
        <w:t>Austin American-Statesman</w:t>
      </w:r>
      <w:r w:rsidR="00C31BB2" w:rsidRPr="00554677">
        <w:rPr>
          <w:rFonts w:cstheme="minorHAnsi"/>
          <w:sz w:val="32"/>
          <w:szCs w:val="32"/>
        </w:rPr>
        <w:t xml:space="preserve"> in the article titled “Fact-check: Are Democrats Responsible for the Growth of the National Debt?”, “Thanks to spending for wars, crises and mandatory government programs, along with a series of tax cuts, the debt continued expanding throughout the post-World War II period, regardless of which party controlled the White House or Congress.”</w:t>
      </w:r>
      <w:r w:rsidR="002F5C8C" w:rsidRPr="00554677">
        <w:rPr>
          <w:rFonts w:cstheme="minorHAnsi"/>
          <w:sz w:val="32"/>
          <w:szCs w:val="32"/>
        </w:rPr>
        <w:t xml:space="preserve"> </w:t>
      </w:r>
      <w:r w:rsidR="00BC3A31" w:rsidRPr="00554677">
        <w:rPr>
          <w:rFonts w:cstheme="minorHAnsi"/>
          <w:sz w:val="32"/>
          <w:szCs w:val="32"/>
        </w:rPr>
        <w:t xml:space="preserve"> In 2008, the United States federal budget deficit was $454.8B: This was during the Great Recession.</w:t>
      </w:r>
      <w:r w:rsidR="00BC3A31" w:rsidRPr="00554677">
        <w:rPr>
          <w:rFonts w:cstheme="minorHAnsi"/>
          <w:color w:val="001D35"/>
          <w:sz w:val="32"/>
          <w:szCs w:val="32"/>
          <w:shd w:val="clear" w:color="auto" w:fill="FFFFFF"/>
        </w:rPr>
        <w:t xml:space="preserve"> </w:t>
      </w:r>
      <w:r w:rsidR="002F5C8C" w:rsidRPr="00554677">
        <w:rPr>
          <w:rFonts w:cstheme="minorHAnsi"/>
          <w:sz w:val="32"/>
          <w:szCs w:val="32"/>
        </w:rPr>
        <w:t xml:space="preserve">Today, American national debt is $36.22T. </w:t>
      </w:r>
      <w:r w:rsidR="008A4882" w:rsidRPr="00554677">
        <w:rPr>
          <w:rFonts w:cstheme="minorHAnsi"/>
          <w:sz w:val="32"/>
          <w:szCs w:val="32"/>
        </w:rPr>
        <w:t xml:space="preserve"> Presumably, the time is n</w:t>
      </w:r>
      <w:r w:rsidR="0014179B" w:rsidRPr="00554677">
        <w:rPr>
          <w:rFonts w:cstheme="minorHAnsi"/>
          <w:sz w:val="32"/>
          <w:szCs w:val="32"/>
        </w:rPr>
        <w:t>ow, and the answer is Help.</w:t>
      </w:r>
    </w:p>
    <w:p w14:paraId="75010383" w14:textId="77777777" w:rsidR="00C14431" w:rsidRPr="00554677" w:rsidRDefault="008F0971" w:rsidP="00506297">
      <w:pPr>
        <w:spacing w:after="0" w:line="480" w:lineRule="auto"/>
        <w:ind w:firstLine="720"/>
        <w:contextualSpacing/>
        <w:jc w:val="both"/>
        <w:rPr>
          <w:rFonts w:cstheme="minorHAnsi"/>
          <w:sz w:val="32"/>
          <w:szCs w:val="32"/>
        </w:rPr>
      </w:pPr>
      <w:r w:rsidRPr="00554677">
        <w:rPr>
          <w:rFonts w:cstheme="minorHAnsi"/>
          <w:sz w:val="32"/>
          <w:szCs w:val="32"/>
        </w:rPr>
        <w:t>In the history of the American economy and investments, there were three major</w:t>
      </w:r>
      <w:r w:rsidR="00A809D6" w:rsidRPr="00554677">
        <w:rPr>
          <w:rFonts w:cstheme="minorHAnsi"/>
          <w:sz w:val="32"/>
          <w:szCs w:val="32"/>
        </w:rPr>
        <w:t xml:space="preserve"> occurrences</w:t>
      </w:r>
      <w:r w:rsidR="005A577F" w:rsidRPr="00554677">
        <w:rPr>
          <w:rFonts w:cstheme="minorHAnsi"/>
          <w:sz w:val="32"/>
          <w:szCs w:val="32"/>
        </w:rPr>
        <w:t>, breaks, or favorable turn of events</w:t>
      </w:r>
      <w:r w:rsidR="00A809D6" w:rsidRPr="00554677">
        <w:rPr>
          <w:rFonts w:cstheme="minorHAnsi"/>
          <w:sz w:val="32"/>
          <w:szCs w:val="32"/>
        </w:rPr>
        <w:t xml:space="preserve"> that defined our nation, </w:t>
      </w:r>
      <w:r w:rsidR="00A809D6" w:rsidRPr="00554677">
        <w:rPr>
          <w:rFonts w:cstheme="minorHAnsi"/>
          <w:sz w:val="32"/>
          <w:szCs w:val="32"/>
        </w:rPr>
        <w:lastRenderedPageBreak/>
        <w:t>corporations and credit, and human rights in America and abroad</w:t>
      </w:r>
      <w:r w:rsidRPr="00554677">
        <w:rPr>
          <w:rFonts w:cstheme="minorHAnsi"/>
          <w:sz w:val="32"/>
          <w:szCs w:val="32"/>
        </w:rPr>
        <w:t xml:space="preserve">: The British East India Company, the </w:t>
      </w:r>
      <w:r w:rsidR="00DC4ED3" w:rsidRPr="00554677">
        <w:rPr>
          <w:rFonts w:cstheme="minorHAnsi"/>
          <w:sz w:val="32"/>
          <w:szCs w:val="32"/>
        </w:rPr>
        <w:t>Dutch</w:t>
      </w:r>
      <w:r w:rsidRPr="00554677">
        <w:rPr>
          <w:rFonts w:cstheme="minorHAnsi"/>
          <w:sz w:val="32"/>
          <w:szCs w:val="32"/>
        </w:rPr>
        <w:t xml:space="preserve"> West India Company, and the implementation of slave labor. At each interval</w:t>
      </w:r>
      <w:r w:rsidR="00757EA8" w:rsidRPr="00554677">
        <w:rPr>
          <w:rFonts w:cstheme="minorHAnsi"/>
          <w:sz w:val="32"/>
          <w:szCs w:val="32"/>
        </w:rPr>
        <w:t>,</w:t>
      </w:r>
      <w:r w:rsidRPr="00554677">
        <w:rPr>
          <w:rFonts w:cstheme="minorHAnsi"/>
          <w:sz w:val="32"/>
          <w:szCs w:val="32"/>
        </w:rPr>
        <w:t xml:space="preserve"> the </w:t>
      </w:r>
      <w:r w:rsidR="00A2382A" w:rsidRPr="00554677">
        <w:rPr>
          <w:rFonts w:cstheme="minorHAnsi"/>
          <w:sz w:val="32"/>
          <w:szCs w:val="32"/>
        </w:rPr>
        <w:t>North American colonies</w:t>
      </w:r>
      <w:r w:rsidRPr="00554677">
        <w:rPr>
          <w:rFonts w:cstheme="minorHAnsi"/>
          <w:sz w:val="32"/>
          <w:szCs w:val="32"/>
        </w:rPr>
        <w:t xml:space="preserve"> </w:t>
      </w:r>
      <w:r w:rsidR="00A2382A" w:rsidRPr="00554677">
        <w:rPr>
          <w:rFonts w:cstheme="minorHAnsi"/>
          <w:sz w:val="32"/>
          <w:szCs w:val="32"/>
        </w:rPr>
        <w:t>were</w:t>
      </w:r>
      <w:r w:rsidRPr="00554677">
        <w:rPr>
          <w:rFonts w:cstheme="minorHAnsi"/>
          <w:sz w:val="32"/>
          <w:szCs w:val="32"/>
        </w:rPr>
        <w:t xml:space="preserve"> on the brink of bankruptcy due largely to </w:t>
      </w:r>
      <w:r w:rsidR="00D1722D" w:rsidRPr="00554677">
        <w:rPr>
          <w:rFonts w:cstheme="minorHAnsi"/>
          <w:sz w:val="32"/>
          <w:szCs w:val="32"/>
        </w:rPr>
        <w:t>exorbitant administrative expenses</w:t>
      </w:r>
      <w:r w:rsidRPr="00554677">
        <w:rPr>
          <w:rFonts w:cstheme="minorHAnsi"/>
          <w:sz w:val="32"/>
          <w:szCs w:val="32"/>
        </w:rPr>
        <w:t>.</w:t>
      </w:r>
      <w:r w:rsidR="00183D93" w:rsidRPr="00554677">
        <w:rPr>
          <w:rFonts w:cstheme="minorHAnsi"/>
          <w:sz w:val="32"/>
          <w:szCs w:val="32"/>
        </w:rPr>
        <w:t xml:space="preserve"> At each interval, a historic milestone in American history lies.</w:t>
      </w:r>
    </w:p>
    <w:p w14:paraId="42F09C2B" w14:textId="4538720C" w:rsidR="00C14431" w:rsidRPr="00554677" w:rsidRDefault="008F0971" w:rsidP="00506297">
      <w:pPr>
        <w:spacing w:after="0" w:line="480" w:lineRule="auto"/>
        <w:ind w:firstLine="720"/>
        <w:contextualSpacing/>
        <w:jc w:val="both"/>
        <w:rPr>
          <w:rFonts w:cstheme="minorHAnsi"/>
          <w:sz w:val="32"/>
          <w:szCs w:val="32"/>
        </w:rPr>
      </w:pPr>
      <w:r w:rsidRPr="00554677">
        <w:rPr>
          <w:rFonts w:cstheme="minorHAnsi"/>
          <w:sz w:val="32"/>
          <w:szCs w:val="32"/>
        </w:rPr>
        <w:t xml:space="preserve">First, the British East India Company, founded in 1600 and dissolved in 1874, was the largest corporation in the world at its peak. In fact, the EIC was a joint-stock company that raised capital by selling shares to the public, and was a leader in the development of modern corporations: </w:t>
      </w:r>
      <w:r w:rsidR="00E55F0E" w:rsidRPr="00554677">
        <w:rPr>
          <w:rFonts w:cstheme="minorHAnsi"/>
          <w:sz w:val="32"/>
          <w:szCs w:val="32"/>
        </w:rPr>
        <w:t xml:space="preserve">Its stock trading practices influenced the evolution of stock exchanges. Faced with looming bankruptcy, British Parliament passed the Townsend Acts of 1767 and 1768 to </w:t>
      </w:r>
      <w:r w:rsidR="00E55F0E" w:rsidRPr="00554677">
        <w:rPr>
          <w:rFonts w:cstheme="minorHAnsi"/>
          <w:sz w:val="32"/>
          <w:szCs w:val="32"/>
        </w:rPr>
        <w:lastRenderedPageBreak/>
        <w:t>raise revenue for the British Empire to govern the colonies followed by the Tea Act of 1773.</w:t>
      </w:r>
      <w:r w:rsidR="00DC4ED3" w:rsidRPr="00554677">
        <w:rPr>
          <w:rFonts w:cstheme="minorHAnsi"/>
          <w:sz w:val="32"/>
          <w:szCs w:val="32"/>
        </w:rPr>
        <w:t xml:space="preserve"> In addition, five new imperial policies imposed were: The Royal Proclamation which prevented westward expansion past the Appalachian Mountains, a 10,000 unit peacetime Redcoat Army, Trade Navigation Act, Sugar Act, and Stamp Act.</w:t>
      </w:r>
      <w:r w:rsidR="00E55F0E" w:rsidRPr="00554677">
        <w:rPr>
          <w:rFonts w:cstheme="minorHAnsi"/>
          <w:sz w:val="32"/>
          <w:szCs w:val="32"/>
        </w:rPr>
        <w:t xml:space="preserve"> According to</w:t>
      </w:r>
      <w:r w:rsidR="005C3ACD" w:rsidRPr="00554677">
        <w:rPr>
          <w:rFonts w:cstheme="minorHAnsi"/>
          <w:sz w:val="32"/>
          <w:szCs w:val="32"/>
        </w:rPr>
        <w:t xml:space="preserve"> finaeon.com/financial-markets-and-the-</w:t>
      </w:r>
      <w:r w:rsidR="00B0556C" w:rsidRPr="00554677">
        <w:rPr>
          <w:rFonts w:cstheme="minorHAnsi"/>
          <w:sz w:val="32"/>
          <w:szCs w:val="32"/>
        </w:rPr>
        <w:t>American</w:t>
      </w:r>
      <w:r w:rsidR="005C3ACD" w:rsidRPr="00554677">
        <w:rPr>
          <w:rFonts w:cstheme="minorHAnsi"/>
          <w:sz w:val="32"/>
          <w:szCs w:val="32"/>
        </w:rPr>
        <w:t xml:space="preserve">-revolution </w:t>
      </w:r>
      <w:r w:rsidR="00E55F0E" w:rsidRPr="00554677">
        <w:rPr>
          <w:rFonts w:cstheme="minorHAnsi"/>
          <w:sz w:val="32"/>
          <w:szCs w:val="32"/>
        </w:rPr>
        <w:t xml:space="preserve">in “Financial Markets and the American Revolution”, by Bryan Taylor, Chief Economist, </w:t>
      </w:r>
      <w:r w:rsidR="00B867F8" w:rsidRPr="00554677">
        <w:rPr>
          <w:rFonts w:cstheme="minorHAnsi"/>
          <w:i/>
          <w:sz w:val="32"/>
          <w:szCs w:val="32"/>
        </w:rPr>
        <w:t>Finaeon</w:t>
      </w:r>
      <w:r w:rsidR="00E55F0E" w:rsidRPr="00554677">
        <w:rPr>
          <w:rFonts w:cstheme="minorHAnsi"/>
          <w:sz w:val="32"/>
          <w:szCs w:val="32"/>
        </w:rPr>
        <w:t xml:space="preserve">, “The years between 1770 and 1772 showed rapid growth in trade between Britain and the North American colonies as a credit boom funded the growth in trade. . . . The southern colonies of the United States had borrowed money to fund the planting of crops to export them to Britain and the rest of the world. . . When the June 22, 1772, Black Monday, crisis occurred, </w:t>
      </w:r>
      <w:r w:rsidR="00E55F0E" w:rsidRPr="00554677">
        <w:rPr>
          <w:rFonts w:cstheme="minorHAnsi"/>
          <w:sz w:val="32"/>
          <w:szCs w:val="32"/>
        </w:rPr>
        <w:lastRenderedPageBreak/>
        <w:t>British merchants urgently called for debt repayments from Thomas Jefferson and other</w:t>
      </w:r>
      <w:r w:rsidR="0070562E" w:rsidRPr="00554677">
        <w:rPr>
          <w:rFonts w:cstheme="minorHAnsi"/>
          <w:sz w:val="32"/>
          <w:szCs w:val="32"/>
        </w:rPr>
        <w:t xml:space="preserve"> [southern colony]</w:t>
      </w:r>
      <w:r w:rsidR="00E55F0E" w:rsidRPr="00554677">
        <w:rPr>
          <w:rFonts w:cstheme="minorHAnsi"/>
          <w:sz w:val="32"/>
          <w:szCs w:val="32"/>
        </w:rPr>
        <w:t xml:space="preserve"> planters, which colonists were unable to provide.” In short, the Boston Tea Party followed by the Philadelphia Tea Party, led to the historic American Revolution, and eventually Ame</w:t>
      </w:r>
      <w:r w:rsidR="00B77619" w:rsidRPr="00554677">
        <w:rPr>
          <w:rFonts w:cstheme="minorHAnsi"/>
          <w:sz w:val="32"/>
          <w:szCs w:val="32"/>
        </w:rPr>
        <w:t>rican independence from Britain: Importantly, the colonists cited</w:t>
      </w:r>
      <w:r w:rsidR="00121C44" w:rsidRPr="00554677">
        <w:rPr>
          <w:rFonts w:cstheme="minorHAnsi"/>
          <w:sz w:val="32"/>
          <w:szCs w:val="32"/>
        </w:rPr>
        <w:t xml:space="preserve"> the </w:t>
      </w:r>
      <w:r w:rsidR="00A40C9C">
        <w:rPr>
          <w:rFonts w:cstheme="minorHAnsi"/>
          <w:sz w:val="32"/>
          <w:szCs w:val="32"/>
        </w:rPr>
        <w:t>Transatlantic</w:t>
      </w:r>
      <w:r w:rsidR="00121C44" w:rsidRPr="00554677">
        <w:rPr>
          <w:rFonts w:cstheme="minorHAnsi"/>
          <w:sz w:val="32"/>
          <w:szCs w:val="32"/>
        </w:rPr>
        <w:t xml:space="preserve"> slave trade forged with the expropriation of indigenous people or </w:t>
      </w:r>
      <w:r w:rsidR="00B77619" w:rsidRPr="00554677">
        <w:rPr>
          <w:rFonts w:cstheme="minorHAnsi"/>
          <w:sz w:val="32"/>
          <w:szCs w:val="32"/>
        </w:rPr>
        <w:t xml:space="preserve">freedom versus slavery as </w:t>
      </w:r>
      <w:r w:rsidR="00121C44" w:rsidRPr="00554677">
        <w:rPr>
          <w:rFonts w:cstheme="minorHAnsi"/>
          <w:sz w:val="32"/>
          <w:szCs w:val="32"/>
        </w:rPr>
        <w:t>an</w:t>
      </w:r>
      <w:r w:rsidR="00B77619" w:rsidRPr="00554677">
        <w:rPr>
          <w:rFonts w:cstheme="minorHAnsi"/>
          <w:sz w:val="32"/>
          <w:szCs w:val="32"/>
        </w:rPr>
        <w:t>other grievance</w:t>
      </w:r>
      <w:r w:rsidR="00121C44" w:rsidRPr="00554677">
        <w:rPr>
          <w:rFonts w:cstheme="minorHAnsi"/>
          <w:sz w:val="32"/>
          <w:szCs w:val="32"/>
        </w:rPr>
        <w:t>.</w:t>
      </w:r>
    </w:p>
    <w:p w14:paraId="23A406E6" w14:textId="77777777" w:rsidR="00C14431" w:rsidRPr="00554677" w:rsidRDefault="00C14431" w:rsidP="00506297">
      <w:pPr>
        <w:spacing w:after="0" w:line="480" w:lineRule="auto"/>
        <w:ind w:firstLine="720"/>
        <w:contextualSpacing/>
        <w:jc w:val="both"/>
        <w:rPr>
          <w:rFonts w:cstheme="minorHAnsi"/>
          <w:sz w:val="32"/>
          <w:szCs w:val="32"/>
        </w:rPr>
      </w:pPr>
      <w:r w:rsidRPr="00554677">
        <w:rPr>
          <w:rFonts w:cstheme="minorHAnsi"/>
          <w:sz w:val="32"/>
          <w:szCs w:val="32"/>
        </w:rPr>
        <w:t>Next</w:t>
      </w:r>
      <w:r w:rsidR="00156E80" w:rsidRPr="00554677">
        <w:rPr>
          <w:rFonts w:cstheme="minorHAnsi"/>
          <w:sz w:val="32"/>
          <w:szCs w:val="32"/>
        </w:rPr>
        <w:t>,</w:t>
      </w:r>
      <w:r w:rsidR="00E55F0E" w:rsidRPr="00554677">
        <w:rPr>
          <w:rFonts w:cstheme="minorHAnsi"/>
          <w:sz w:val="32"/>
          <w:szCs w:val="32"/>
        </w:rPr>
        <w:t xml:space="preserve"> the Dutch West India Company, in 1625, the WIC settled in </w:t>
      </w:r>
      <w:r w:rsidR="00432E5D" w:rsidRPr="00554677">
        <w:rPr>
          <w:rFonts w:cstheme="minorHAnsi"/>
          <w:sz w:val="32"/>
          <w:szCs w:val="32"/>
        </w:rPr>
        <w:t>present</w:t>
      </w:r>
      <w:r w:rsidR="00E55F0E" w:rsidRPr="00554677">
        <w:rPr>
          <w:rFonts w:cstheme="minorHAnsi"/>
          <w:sz w:val="32"/>
          <w:szCs w:val="32"/>
        </w:rPr>
        <w:t>-day New York and Delaware with a charter granted by the Parliament of the Dutch Republic in 16</w:t>
      </w:r>
      <w:r w:rsidR="00A2382A" w:rsidRPr="00554677">
        <w:rPr>
          <w:rFonts w:cstheme="minorHAnsi"/>
          <w:sz w:val="32"/>
          <w:szCs w:val="32"/>
        </w:rPr>
        <w:t>21 which provided a monopoly on</w:t>
      </w:r>
      <w:r w:rsidR="00E55F0E" w:rsidRPr="00554677">
        <w:rPr>
          <w:rFonts w:cstheme="minorHAnsi"/>
          <w:sz w:val="32"/>
          <w:szCs w:val="32"/>
        </w:rPr>
        <w:t xml:space="preserve"> trade in the Americas and the Atlantic regions. Significantly, the company’s activities included the Atlantic slave trade with port</w:t>
      </w:r>
      <w:r w:rsidR="00A2382A" w:rsidRPr="00554677">
        <w:rPr>
          <w:rFonts w:cstheme="minorHAnsi"/>
          <w:sz w:val="32"/>
          <w:szCs w:val="32"/>
        </w:rPr>
        <w:t>s</w:t>
      </w:r>
      <w:r w:rsidR="00E55F0E" w:rsidRPr="00554677">
        <w:rPr>
          <w:rFonts w:cstheme="minorHAnsi"/>
          <w:sz w:val="32"/>
          <w:szCs w:val="32"/>
        </w:rPr>
        <w:t xml:space="preserve"> on the </w:t>
      </w:r>
      <w:r w:rsidR="00E55F0E" w:rsidRPr="00554677">
        <w:rPr>
          <w:rFonts w:cstheme="minorHAnsi"/>
          <w:sz w:val="32"/>
          <w:szCs w:val="32"/>
        </w:rPr>
        <w:lastRenderedPageBreak/>
        <w:t>African coast to supply enslaved Africans to the colonies.</w:t>
      </w:r>
      <w:r w:rsidR="00432E5D" w:rsidRPr="00554677">
        <w:rPr>
          <w:rFonts w:cstheme="minorHAnsi"/>
          <w:sz w:val="32"/>
          <w:szCs w:val="32"/>
        </w:rPr>
        <w:t xml:space="preserve"> Too, the Dutch West India Company was one of the first publicly traded joint-stock companies</w:t>
      </w:r>
      <w:r w:rsidR="00A2382A" w:rsidRPr="00554677">
        <w:rPr>
          <w:rFonts w:cstheme="minorHAnsi"/>
          <w:sz w:val="32"/>
          <w:szCs w:val="32"/>
        </w:rPr>
        <w:t>,</w:t>
      </w:r>
      <w:r w:rsidR="00432E5D" w:rsidRPr="00554677">
        <w:rPr>
          <w:rFonts w:cstheme="minorHAnsi"/>
          <w:sz w:val="32"/>
          <w:szCs w:val="32"/>
        </w:rPr>
        <w:t xml:space="preserve"> and was owned by wealthy investors who purchased shares: Investors were attracted to the potential for high returns due to the lucrative nature of the slave trade and colonial expansion. </w:t>
      </w:r>
      <w:r w:rsidR="000E1AC2" w:rsidRPr="00554677">
        <w:rPr>
          <w:rFonts w:cstheme="minorHAnsi"/>
          <w:sz w:val="32"/>
          <w:szCs w:val="32"/>
        </w:rPr>
        <w:t>Subsequently, t</w:t>
      </w:r>
      <w:r w:rsidR="00432E5D" w:rsidRPr="00554677">
        <w:rPr>
          <w:rFonts w:cstheme="minorHAnsi"/>
          <w:sz w:val="32"/>
          <w:szCs w:val="32"/>
        </w:rPr>
        <w:t>he Dutch West India Company went defunct in 1792 due to competition in the slave trade, military lo</w:t>
      </w:r>
      <w:r w:rsidR="0070562E" w:rsidRPr="00554677">
        <w:rPr>
          <w:rFonts w:cstheme="minorHAnsi"/>
          <w:sz w:val="32"/>
          <w:szCs w:val="32"/>
        </w:rPr>
        <w:t xml:space="preserve">sses, smuggling and corruption or </w:t>
      </w:r>
      <w:r w:rsidR="00432E5D" w:rsidRPr="00554677">
        <w:rPr>
          <w:rFonts w:cstheme="minorHAnsi"/>
          <w:sz w:val="32"/>
          <w:szCs w:val="32"/>
        </w:rPr>
        <w:t>illicit</w:t>
      </w:r>
      <w:r w:rsidR="0070562E" w:rsidRPr="00554677">
        <w:rPr>
          <w:rFonts w:cstheme="minorHAnsi"/>
          <w:sz w:val="32"/>
          <w:szCs w:val="32"/>
        </w:rPr>
        <w:t xml:space="preserve"> slave trade to maximize profit</w:t>
      </w:r>
      <w:r w:rsidR="00432E5D" w:rsidRPr="00554677">
        <w:rPr>
          <w:rFonts w:cstheme="minorHAnsi"/>
          <w:sz w:val="32"/>
          <w:szCs w:val="32"/>
        </w:rPr>
        <w:t xml:space="preserve"> within the compa</w:t>
      </w:r>
      <w:r w:rsidR="00183D93" w:rsidRPr="00554677">
        <w:rPr>
          <w:rFonts w:cstheme="minorHAnsi"/>
          <w:sz w:val="32"/>
          <w:szCs w:val="32"/>
        </w:rPr>
        <w:t>ny, and Dutch economic decline.</w:t>
      </w:r>
    </w:p>
    <w:p w14:paraId="7DB0C2EA" w14:textId="2D0DE2A7" w:rsidR="00D32D0C" w:rsidRDefault="00432E5D" w:rsidP="00D32D0C">
      <w:pPr>
        <w:spacing w:after="0" w:line="480" w:lineRule="auto"/>
        <w:ind w:firstLine="720"/>
        <w:contextualSpacing/>
        <w:jc w:val="both"/>
        <w:rPr>
          <w:rFonts w:cstheme="minorHAnsi"/>
          <w:sz w:val="32"/>
          <w:szCs w:val="32"/>
        </w:rPr>
      </w:pPr>
      <w:r w:rsidRPr="00554677">
        <w:rPr>
          <w:rFonts w:cstheme="minorHAnsi"/>
          <w:sz w:val="32"/>
          <w:szCs w:val="32"/>
        </w:rPr>
        <w:t>Finally, the implementation of slave labor was the North American colonies last break</w:t>
      </w:r>
      <w:r w:rsidR="0070562E" w:rsidRPr="00554677">
        <w:rPr>
          <w:rFonts w:cstheme="minorHAnsi"/>
          <w:sz w:val="32"/>
          <w:szCs w:val="32"/>
        </w:rPr>
        <w:t xml:space="preserve"> or favorable turn of events</w:t>
      </w:r>
      <w:r w:rsidRPr="00554677">
        <w:rPr>
          <w:rFonts w:cstheme="minorHAnsi"/>
          <w:sz w:val="32"/>
          <w:szCs w:val="32"/>
        </w:rPr>
        <w:t xml:space="preserve">. With the British at the helm of the </w:t>
      </w:r>
      <w:r w:rsidR="00A40C9C">
        <w:rPr>
          <w:rFonts w:cstheme="minorHAnsi"/>
          <w:sz w:val="32"/>
          <w:szCs w:val="32"/>
        </w:rPr>
        <w:t>Transatlantic</w:t>
      </w:r>
      <w:r w:rsidRPr="00554677">
        <w:rPr>
          <w:rFonts w:cstheme="minorHAnsi"/>
          <w:sz w:val="32"/>
          <w:szCs w:val="32"/>
        </w:rPr>
        <w:t xml:space="preserve"> slave trade, investors, manufacturers, merchants, and </w:t>
      </w:r>
      <w:r w:rsidRPr="00554677">
        <w:rPr>
          <w:rFonts w:cstheme="minorHAnsi"/>
          <w:sz w:val="32"/>
          <w:szCs w:val="32"/>
        </w:rPr>
        <w:lastRenderedPageBreak/>
        <w:t xml:space="preserve">insurance companies provided financial support: Millions of people died as a result of slave raids, wars, and during transport to the coast for sale to European slave traders. As detailed by Kate Egner Gruber at battlefields.org in “Slavery in Colonial America”, </w:t>
      </w:r>
      <w:r w:rsidR="00A2382A" w:rsidRPr="00554677">
        <w:rPr>
          <w:rFonts w:cstheme="minorHAnsi"/>
          <w:sz w:val="32"/>
          <w:szCs w:val="32"/>
        </w:rPr>
        <w:t>“</w:t>
      </w:r>
      <w:r w:rsidRPr="00554677">
        <w:rPr>
          <w:rFonts w:cstheme="minorHAnsi"/>
          <w:sz w:val="32"/>
          <w:szCs w:val="32"/>
        </w:rPr>
        <w:t xml:space="preserve">The ‘triangle trade’ largely defines the economics of slavery in the colonial era. In this cyclical system, slave traders imported enslaved Africans to North American colonies. Colonists in turn exported raw goods like lumber, tobacco, and sugar to Great Britain, where those materials were transformed into the finished, luxury goods like rum and textiles that merchants sold or traded along the African coast for enslaved Africans to be </w:t>
      </w:r>
      <w:r w:rsidR="00DC4ED3" w:rsidRPr="00554677">
        <w:rPr>
          <w:rFonts w:cstheme="minorHAnsi"/>
          <w:sz w:val="32"/>
          <w:szCs w:val="32"/>
        </w:rPr>
        <w:t>sent</w:t>
      </w:r>
      <w:r w:rsidRPr="00554677">
        <w:rPr>
          <w:rFonts w:cstheme="minorHAnsi"/>
          <w:sz w:val="32"/>
          <w:szCs w:val="32"/>
        </w:rPr>
        <w:t xml:space="preserve"> to North American colonies. Slave traders violently captured Africans and loaded them onto slave ships, where for months these individuals endured the ‘Middle Passage’ – the crossing of </w:t>
      </w:r>
      <w:r w:rsidRPr="00554677">
        <w:rPr>
          <w:rFonts w:cstheme="minorHAnsi"/>
          <w:sz w:val="32"/>
          <w:szCs w:val="32"/>
        </w:rPr>
        <w:lastRenderedPageBreak/>
        <w:t>the Atlantic from Africa to the North American colonies or West Indies.”</w:t>
      </w:r>
    </w:p>
    <w:p w14:paraId="219C893A" w14:textId="70A20CF8" w:rsidR="00F253A3" w:rsidRPr="007C29D0" w:rsidRDefault="00735E87" w:rsidP="008D0E22">
      <w:pPr>
        <w:spacing w:after="0" w:line="480" w:lineRule="auto"/>
        <w:ind w:firstLine="720"/>
        <w:jc w:val="both"/>
        <w:rPr>
          <w:rFonts w:cstheme="minorHAnsi"/>
          <w:sz w:val="32"/>
          <w:szCs w:val="32"/>
        </w:rPr>
      </w:pPr>
      <w:bookmarkStart w:id="0" w:name="_Hlk229224002"/>
      <w:r>
        <w:rPr>
          <w:rFonts w:cstheme="minorHAnsi"/>
          <w:sz w:val="32"/>
          <w:szCs w:val="32"/>
        </w:rPr>
        <w:t>Admittedly, s</w:t>
      </w:r>
      <w:r w:rsidR="00D32D0C" w:rsidRPr="007C29D0">
        <w:rPr>
          <w:rFonts w:cstheme="minorHAnsi"/>
          <w:sz w:val="32"/>
          <w:szCs w:val="32"/>
        </w:rPr>
        <w:t>ince initial</w:t>
      </w:r>
      <w:r>
        <w:rPr>
          <w:rFonts w:cstheme="minorHAnsi"/>
          <w:sz w:val="32"/>
          <w:szCs w:val="32"/>
        </w:rPr>
        <w:t xml:space="preserve"> January 2025</w:t>
      </w:r>
      <w:r w:rsidR="00D32D0C" w:rsidRPr="007C29D0">
        <w:rPr>
          <w:rFonts w:cstheme="minorHAnsi"/>
          <w:sz w:val="32"/>
          <w:szCs w:val="32"/>
        </w:rPr>
        <w:t xml:space="preserve"> publication</w:t>
      </w:r>
      <w:r w:rsidR="009768DF">
        <w:rPr>
          <w:rFonts w:cstheme="minorHAnsi"/>
          <w:sz w:val="32"/>
          <w:szCs w:val="32"/>
        </w:rPr>
        <w:t>,</w:t>
      </w:r>
      <w:r w:rsidR="00D32D0C" w:rsidRPr="007C29D0">
        <w:rPr>
          <w:rFonts w:cstheme="minorHAnsi"/>
          <w:sz w:val="32"/>
          <w:szCs w:val="32"/>
        </w:rPr>
        <w:t xml:space="preserve"> I</w:t>
      </w:r>
      <w:r>
        <w:rPr>
          <w:rFonts w:cstheme="minorHAnsi"/>
          <w:sz w:val="32"/>
          <w:szCs w:val="32"/>
        </w:rPr>
        <w:t xml:space="preserve"> </w:t>
      </w:r>
      <w:r w:rsidR="00D32D0C" w:rsidRPr="007C29D0">
        <w:rPr>
          <w:rFonts w:cstheme="minorHAnsi"/>
          <w:sz w:val="32"/>
          <w:szCs w:val="32"/>
        </w:rPr>
        <w:t>have learned, and feel that the horizon of our audience may surely broaden</w:t>
      </w:r>
      <w:r w:rsidR="007638C6">
        <w:t xml:space="preserve"> </w:t>
      </w:r>
      <w:r w:rsidR="007638C6">
        <w:rPr>
          <w:rFonts w:cstheme="minorHAnsi"/>
          <w:sz w:val="32"/>
          <w:szCs w:val="32"/>
        </w:rPr>
        <w:t>with</w:t>
      </w:r>
      <w:r w:rsidR="007638C6" w:rsidRPr="007638C6">
        <w:rPr>
          <w:rFonts w:cstheme="minorHAnsi"/>
          <w:sz w:val="32"/>
          <w:szCs w:val="32"/>
        </w:rPr>
        <w:t xml:space="preserve"> </w:t>
      </w:r>
      <w:r w:rsidR="007638C6">
        <w:rPr>
          <w:rFonts w:cstheme="minorHAnsi"/>
          <w:sz w:val="32"/>
          <w:szCs w:val="32"/>
        </w:rPr>
        <w:t>a</w:t>
      </w:r>
      <w:r w:rsidR="007638C6" w:rsidRPr="007638C6">
        <w:rPr>
          <w:rFonts w:cstheme="minorHAnsi"/>
          <w:sz w:val="32"/>
          <w:szCs w:val="32"/>
        </w:rPr>
        <w:t xml:space="preserve"> brief infusion of certain historical modifications which pertain to the who, why, and how America happened</w:t>
      </w:r>
      <w:r w:rsidR="00D32D0C" w:rsidRPr="007C29D0">
        <w:rPr>
          <w:rFonts w:cstheme="minorHAnsi"/>
          <w:sz w:val="32"/>
          <w:szCs w:val="32"/>
        </w:rPr>
        <w:t>.</w:t>
      </w:r>
      <w:bookmarkStart w:id="1" w:name="_Hlk228618702"/>
      <w:r w:rsidR="008D0E22">
        <w:rPr>
          <w:rFonts w:cstheme="minorHAnsi"/>
          <w:sz w:val="32"/>
          <w:szCs w:val="32"/>
        </w:rPr>
        <w:t xml:space="preserve"> </w:t>
      </w:r>
      <w:bookmarkEnd w:id="0"/>
      <w:r w:rsidR="00D32D0C" w:rsidRPr="007C29D0">
        <w:rPr>
          <w:rFonts w:cstheme="minorHAnsi"/>
          <w:sz w:val="32"/>
          <w:szCs w:val="32"/>
        </w:rPr>
        <w:t>Fun fact, when the formation of the thirteen colonies, expropriation</w:t>
      </w:r>
      <w:r w:rsidR="003E4FE4">
        <w:rPr>
          <w:rFonts w:cstheme="minorHAnsi"/>
          <w:sz w:val="32"/>
          <w:szCs w:val="32"/>
        </w:rPr>
        <w:t xml:space="preserve"> </w:t>
      </w:r>
      <w:r w:rsidR="00AA1B07">
        <w:rPr>
          <w:rFonts w:cstheme="minorHAnsi"/>
          <w:sz w:val="32"/>
          <w:szCs w:val="32"/>
        </w:rPr>
        <w:t>[</w:t>
      </w:r>
      <w:r w:rsidR="003E4FE4">
        <w:rPr>
          <w:rFonts w:cstheme="minorHAnsi"/>
          <w:sz w:val="32"/>
          <w:szCs w:val="32"/>
        </w:rPr>
        <w:t>or aryanization</w:t>
      </w:r>
      <w:r w:rsidR="00AA1B07">
        <w:rPr>
          <w:rFonts w:cstheme="minorHAnsi"/>
          <w:sz w:val="32"/>
          <w:szCs w:val="32"/>
        </w:rPr>
        <w:t>]</w:t>
      </w:r>
      <w:r w:rsidR="00D32D0C" w:rsidRPr="007C29D0">
        <w:rPr>
          <w:rFonts w:cstheme="minorHAnsi"/>
          <w:sz w:val="32"/>
          <w:szCs w:val="32"/>
        </w:rPr>
        <w:t xml:space="preserve"> of indigenous people, and </w:t>
      </w:r>
      <w:r w:rsidR="00A40C9C">
        <w:rPr>
          <w:rFonts w:cstheme="minorHAnsi"/>
          <w:sz w:val="32"/>
          <w:szCs w:val="32"/>
        </w:rPr>
        <w:t>Transatlantic</w:t>
      </w:r>
      <w:r w:rsidR="00D32D0C" w:rsidRPr="007C29D0">
        <w:rPr>
          <w:rFonts w:cstheme="minorHAnsi"/>
          <w:sz w:val="32"/>
          <w:szCs w:val="32"/>
        </w:rPr>
        <w:t xml:space="preserve"> slave trade were initiated the royal family in Great Britain, Ireland, and Scotland, were Hebrew Israelites (African American), and many of those that were reclassified</w:t>
      </w:r>
      <w:r w:rsidR="007638C6">
        <w:rPr>
          <w:rFonts w:cstheme="minorHAnsi"/>
          <w:sz w:val="32"/>
          <w:szCs w:val="32"/>
        </w:rPr>
        <w:t xml:space="preserve"> in the process</w:t>
      </w:r>
      <w:r w:rsidR="00D32D0C" w:rsidRPr="007C29D0">
        <w:rPr>
          <w:rFonts w:cstheme="minorHAnsi"/>
          <w:sz w:val="32"/>
          <w:szCs w:val="32"/>
        </w:rPr>
        <w:t xml:space="preserve"> were</w:t>
      </w:r>
      <w:r w:rsidR="001B487C">
        <w:rPr>
          <w:rFonts w:cstheme="minorHAnsi"/>
          <w:sz w:val="32"/>
          <w:szCs w:val="32"/>
        </w:rPr>
        <w:t xml:space="preserve"> </w:t>
      </w:r>
      <w:r w:rsidR="00D32D0C" w:rsidRPr="007C29D0">
        <w:rPr>
          <w:rFonts w:cstheme="minorHAnsi"/>
          <w:sz w:val="32"/>
          <w:szCs w:val="32"/>
        </w:rPr>
        <w:t xml:space="preserve">Iberian and Siberian </w:t>
      </w:r>
      <w:r w:rsidR="001B487C">
        <w:rPr>
          <w:rFonts w:cstheme="minorHAnsi"/>
          <w:sz w:val="32"/>
          <w:szCs w:val="32"/>
        </w:rPr>
        <w:t>as</w:t>
      </w:r>
      <w:r w:rsidR="00D32D0C" w:rsidRPr="007C29D0">
        <w:rPr>
          <w:rFonts w:cstheme="minorHAnsi"/>
          <w:sz w:val="32"/>
          <w:szCs w:val="32"/>
        </w:rPr>
        <w:t xml:space="preserve"> many of the indigenous tribes were</w:t>
      </w:r>
      <w:r w:rsidR="00D47247">
        <w:rPr>
          <w:rFonts w:cstheme="minorHAnsi"/>
          <w:sz w:val="32"/>
          <w:szCs w:val="32"/>
        </w:rPr>
        <w:t xml:space="preserve"> believed to have been</w:t>
      </w:r>
      <w:r w:rsidR="00D32D0C" w:rsidRPr="007C29D0">
        <w:rPr>
          <w:rFonts w:cstheme="minorHAnsi"/>
          <w:sz w:val="32"/>
          <w:szCs w:val="32"/>
        </w:rPr>
        <w:t xml:space="preserve"> Hebrew Israelites (African American)</w:t>
      </w:r>
      <w:r w:rsidR="001B487C">
        <w:rPr>
          <w:rFonts w:cstheme="minorHAnsi"/>
          <w:sz w:val="32"/>
          <w:szCs w:val="32"/>
        </w:rPr>
        <w:t xml:space="preserve"> also</w:t>
      </w:r>
      <w:r w:rsidR="00D32D0C" w:rsidRPr="007C29D0">
        <w:rPr>
          <w:rFonts w:cstheme="minorHAnsi"/>
          <w:sz w:val="32"/>
          <w:szCs w:val="32"/>
        </w:rPr>
        <w:t>.</w:t>
      </w:r>
      <w:bookmarkEnd w:id="1"/>
      <w:r w:rsidR="00D32D0C" w:rsidRPr="007C29D0">
        <w:rPr>
          <w:rFonts w:cstheme="minorHAnsi"/>
          <w:sz w:val="32"/>
          <w:szCs w:val="32"/>
        </w:rPr>
        <w:t xml:space="preserve"> From Queen Elizabeth I who entered into an </w:t>
      </w:r>
      <w:r w:rsidR="00D32D0C" w:rsidRPr="007C29D0">
        <w:rPr>
          <w:rFonts w:cstheme="minorHAnsi"/>
          <w:sz w:val="32"/>
          <w:szCs w:val="32"/>
        </w:rPr>
        <w:lastRenderedPageBreak/>
        <w:t xml:space="preserve">agreement with the British East India Company to raise capital to fund the </w:t>
      </w:r>
      <w:r w:rsidR="00F00622">
        <w:rPr>
          <w:rFonts w:cstheme="minorHAnsi"/>
          <w:sz w:val="32"/>
          <w:szCs w:val="32"/>
        </w:rPr>
        <w:t>C</w:t>
      </w:r>
      <w:r w:rsidR="00D32D0C" w:rsidRPr="007C29D0">
        <w:rPr>
          <w:rFonts w:cstheme="minorHAnsi"/>
          <w:sz w:val="32"/>
          <w:szCs w:val="32"/>
        </w:rPr>
        <w:t xml:space="preserve">rown, to King James I and VI, whom had the Holy Bible translated in Nicaea [and is often referred to as the last King of Judah], to King Charles I, who was eventually beheaded, to King Charles II, the Duke of York (DY), aka “black boy” who owned the ship depicted in the diagram of the infamous slave ship with “Africans” layered in its belly, to King James II and VII, whose daughter, Queen Mary II, married, her Protestant cousin, King William the Orange of Normandy, to Queen Anne, the younger sister of Queen Mary II, who passed away without an heir after almost twenty miscarriages and officially ended the Hebrew Israelite’s royal rule of Great Britain, all, with the exception of King William the Orange, were Hebrew Israelites. In effect, it was the religious shift to Catholicism (Roman </w:t>
      </w:r>
      <w:r w:rsidR="00D32D0C" w:rsidRPr="007C29D0">
        <w:rPr>
          <w:rFonts w:cstheme="minorHAnsi"/>
          <w:sz w:val="32"/>
          <w:szCs w:val="32"/>
        </w:rPr>
        <w:lastRenderedPageBreak/>
        <w:t>Catholic) that fueled the decline of the Hebrew Israelites from the “Great Covenant” (Great Britain), Scotland, and Ireland to</w:t>
      </w:r>
      <w:r w:rsidR="00F04C22">
        <w:rPr>
          <w:rFonts w:cstheme="minorHAnsi"/>
          <w:sz w:val="32"/>
          <w:szCs w:val="32"/>
        </w:rPr>
        <w:t xml:space="preserve"> </w:t>
      </w:r>
      <w:r w:rsidR="00D32D0C" w:rsidRPr="007C29D0">
        <w:rPr>
          <w:rFonts w:cstheme="minorHAnsi"/>
          <w:sz w:val="32"/>
          <w:szCs w:val="32"/>
        </w:rPr>
        <w:t>the Gold and Slave Coasts of Africa</w:t>
      </w:r>
      <w:r w:rsidR="00F04C22">
        <w:rPr>
          <w:rFonts w:cstheme="minorHAnsi"/>
          <w:sz w:val="32"/>
          <w:szCs w:val="32"/>
        </w:rPr>
        <w:t xml:space="preserve"> [</w:t>
      </w:r>
      <w:r w:rsidR="00AF5AEE">
        <w:rPr>
          <w:rFonts w:cstheme="minorHAnsi"/>
          <w:sz w:val="32"/>
          <w:szCs w:val="32"/>
        </w:rPr>
        <w:t xml:space="preserve">or </w:t>
      </w:r>
      <w:r w:rsidR="002B0799">
        <w:rPr>
          <w:rFonts w:cstheme="minorHAnsi"/>
          <w:sz w:val="32"/>
          <w:szCs w:val="32"/>
        </w:rPr>
        <w:t>present-day</w:t>
      </w:r>
      <w:r w:rsidR="00AF5AEE">
        <w:rPr>
          <w:rFonts w:cstheme="minorHAnsi"/>
          <w:sz w:val="32"/>
          <w:szCs w:val="32"/>
        </w:rPr>
        <w:t xml:space="preserve"> </w:t>
      </w:r>
      <w:r w:rsidR="00F04C22">
        <w:rPr>
          <w:rFonts w:cstheme="minorHAnsi"/>
          <w:sz w:val="32"/>
          <w:szCs w:val="32"/>
        </w:rPr>
        <w:t>Ghana and Togo and Benin (the Kingdom of Judah) respectively]</w:t>
      </w:r>
      <w:r w:rsidR="00D32D0C" w:rsidRPr="007C29D0">
        <w:rPr>
          <w:rFonts w:cstheme="minorHAnsi"/>
          <w:sz w:val="32"/>
          <w:szCs w:val="32"/>
        </w:rPr>
        <w:t xml:space="preserve"> and would ultimately include</w:t>
      </w:r>
      <w:r w:rsidR="00AF5AEE">
        <w:rPr>
          <w:rFonts w:cstheme="minorHAnsi"/>
          <w:sz w:val="32"/>
          <w:szCs w:val="32"/>
        </w:rPr>
        <w:t xml:space="preserve"> the Hamites</w:t>
      </w:r>
      <w:r w:rsidR="000A0FEA">
        <w:rPr>
          <w:rFonts w:cstheme="minorHAnsi"/>
          <w:sz w:val="32"/>
          <w:szCs w:val="32"/>
        </w:rPr>
        <w:t xml:space="preserve"> [</w:t>
      </w:r>
      <w:r w:rsidR="00AF5AEE">
        <w:rPr>
          <w:rFonts w:cstheme="minorHAnsi"/>
          <w:sz w:val="32"/>
          <w:szCs w:val="32"/>
        </w:rPr>
        <w:t xml:space="preserve">of </w:t>
      </w:r>
      <w:r w:rsidR="000A0FEA">
        <w:rPr>
          <w:rFonts w:cstheme="minorHAnsi"/>
          <w:sz w:val="32"/>
          <w:szCs w:val="32"/>
        </w:rPr>
        <w:t>Senegambia, Sierra Leone, the Windward</w:t>
      </w:r>
      <w:r w:rsidR="00AF5AEE">
        <w:rPr>
          <w:rFonts w:cstheme="minorHAnsi"/>
          <w:sz w:val="32"/>
          <w:szCs w:val="32"/>
        </w:rPr>
        <w:t>/</w:t>
      </w:r>
      <w:r w:rsidR="000A0FEA">
        <w:rPr>
          <w:rFonts w:cstheme="minorHAnsi"/>
          <w:sz w:val="32"/>
          <w:szCs w:val="32"/>
        </w:rPr>
        <w:t>Ivory Coast (Liberia and Cote d’Ivoire) and the Bight of Biafra]</w:t>
      </w:r>
      <w:r w:rsidR="00D32D0C" w:rsidRPr="007C29D0">
        <w:rPr>
          <w:rFonts w:cstheme="minorHAnsi"/>
          <w:sz w:val="32"/>
          <w:szCs w:val="32"/>
        </w:rPr>
        <w:t>. Also, the flag of Great Britain</w:t>
      </w:r>
      <w:r w:rsidR="001B487C">
        <w:rPr>
          <w:rFonts w:cstheme="minorHAnsi"/>
          <w:sz w:val="32"/>
          <w:szCs w:val="32"/>
        </w:rPr>
        <w:t>, designed by King James I and VI,</w:t>
      </w:r>
      <w:r w:rsidR="00D32D0C" w:rsidRPr="007C29D0">
        <w:rPr>
          <w:rFonts w:cstheme="minorHAnsi"/>
          <w:sz w:val="32"/>
          <w:szCs w:val="32"/>
        </w:rPr>
        <w:t xml:space="preserve"> is called the “Union Jack”, which</w:t>
      </w:r>
      <w:r w:rsidR="001B487C">
        <w:rPr>
          <w:rFonts w:cstheme="minorHAnsi"/>
          <w:sz w:val="32"/>
          <w:szCs w:val="32"/>
        </w:rPr>
        <w:t xml:space="preserve"> is said to have </w:t>
      </w:r>
      <w:r w:rsidR="00D32D0C" w:rsidRPr="007C29D0">
        <w:rPr>
          <w:rFonts w:cstheme="minorHAnsi"/>
          <w:sz w:val="32"/>
          <w:szCs w:val="32"/>
        </w:rPr>
        <w:t xml:space="preserve">originally meant the reunification of Jacob/Israel, Great Britain </w:t>
      </w:r>
      <w:r w:rsidR="00AF5AEE">
        <w:rPr>
          <w:rFonts w:cstheme="minorHAnsi"/>
          <w:sz w:val="32"/>
          <w:szCs w:val="32"/>
        </w:rPr>
        <w:t xml:space="preserve">[or </w:t>
      </w:r>
      <w:r w:rsidR="00D32D0C" w:rsidRPr="007C29D0">
        <w:rPr>
          <w:rFonts w:cstheme="minorHAnsi"/>
          <w:sz w:val="32"/>
          <w:szCs w:val="32"/>
        </w:rPr>
        <w:t>Great Covenant</w:t>
      </w:r>
      <w:r w:rsidR="003E4FE4">
        <w:rPr>
          <w:rFonts w:cstheme="minorHAnsi"/>
          <w:sz w:val="32"/>
          <w:szCs w:val="32"/>
        </w:rPr>
        <w:t>,</w:t>
      </w:r>
      <w:r w:rsidR="00F253A3">
        <w:rPr>
          <w:rFonts w:cstheme="minorHAnsi"/>
          <w:sz w:val="32"/>
          <w:szCs w:val="32"/>
        </w:rPr>
        <w:t xml:space="preserve"> in Hebrew</w:t>
      </w:r>
      <w:r w:rsidR="00AF5AEE">
        <w:rPr>
          <w:rFonts w:cstheme="minorHAnsi"/>
          <w:sz w:val="32"/>
          <w:szCs w:val="32"/>
        </w:rPr>
        <w:t>]</w:t>
      </w:r>
      <w:r w:rsidR="00D32D0C" w:rsidRPr="007C29D0">
        <w:rPr>
          <w:rFonts w:cstheme="minorHAnsi"/>
          <w:sz w:val="32"/>
          <w:szCs w:val="32"/>
        </w:rPr>
        <w:t xml:space="preserve"> played an integral role in the establishment of Israel and Palestine, and the British throne sits upon the “Stone of Jacob/Israel”.</w:t>
      </w:r>
      <w:r w:rsidR="00F661B3" w:rsidRPr="007C29D0">
        <w:rPr>
          <w:rFonts w:cstheme="minorHAnsi"/>
          <w:sz w:val="32"/>
          <w:szCs w:val="32"/>
        </w:rPr>
        <w:t xml:space="preserve"> </w:t>
      </w:r>
      <w:r w:rsidR="00D32D0C" w:rsidRPr="007C29D0">
        <w:rPr>
          <w:rFonts w:cstheme="minorHAnsi"/>
          <w:sz w:val="32"/>
          <w:szCs w:val="32"/>
        </w:rPr>
        <w:t xml:space="preserve">Though, further research that implies and injects novelty into the colonization narrative suggest that from 1492 until 1775 the </w:t>
      </w:r>
      <w:r w:rsidR="00D32D0C" w:rsidRPr="007C29D0">
        <w:rPr>
          <w:rFonts w:cstheme="minorHAnsi"/>
          <w:sz w:val="32"/>
          <w:szCs w:val="32"/>
        </w:rPr>
        <w:lastRenderedPageBreak/>
        <w:t>Europeans and Africans were said to have been engaged in war with the Americans after the Sephardic Jews were expelled from Spain: A war which ended in 1776 and accompanies the “old world” Mud Flood/Tartarian Conspiracy Theory which</w:t>
      </w:r>
      <w:r w:rsidR="00F661B3" w:rsidRPr="007C29D0">
        <w:rPr>
          <w:rFonts w:cstheme="minorHAnsi"/>
          <w:sz w:val="32"/>
          <w:szCs w:val="32"/>
        </w:rPr>
        <w:t xml:space="preserve"> is said to have</w:t>
      </w:r>
      <w:r w:rsidR="00D32D0C" w:rsidRPr="007C29D0">
        <w:rPr>
          <w:rFonts w:cstheme="minorHAnsi"/>
          <w:sz w:val="32"/>
          <w:szCs w:val="32"/>
        </w:rPr>
        <w:t xml:space="preserve"> ended a highly civilized technologically advanced society</w:t>
      </w:r>
      <w:r w:rsidR="00F253A3">
        <w:rPr>
          <w:rFonts w:cstheme="minorHAnsi"/>
          <w:sz w:val="32"/>
          <w:szCs w:val="32"/>
        </w:rPr>
        <w:t>.</w:t>
      </w:r>
      <w:r w:rsidR="00C23906">
        <w:rPr>
          <w:rFonts w:cstheme="minorHAnsi"/>
          <w:sz w:val="32"/>
          <w:szCs w:val="32"/>
        </w:rPr>
        <w:t xml:space="preserve"> </w:t>
      </w:r>
      <w:r w:rsidR="00AD6A89">
        <w:rPr>
          <w:rFonts w:cstheme="minorHAnsi"/>
          <w:sz w:val="32"/>
          <w:szCs w:val="32"/>
        </w:rPr>
        <w:t>“Geographically, t</w:t>
      </w:r>
      <w:r w:rsidR="00F253A3" w:rsidRPr="00E60D6F">
        <w:rPr>
          <w:rFonts w:cstheme="minorHAnsi"/>
          <w:sz w:val="32"/>
          <w:szCs w:val="32"/>
        </w:rPr>
        <w:t>he region known as Tartary was located in Central and Inner Asia</w:t>
      </w:r>
      <w:r w:rsidR="00AD6A89">
        <w:rPr>
          <w:rFonts w:cstheme="minorHAnsi"/>
          <w:sz w:val="32"/>
          <w:szCs w:val="32"/>
        </w:rPr>
        <w:t>: It</w:t>
      </w:r>
      <w:r w:rsidR="00F253A3" w:rsidRPr="00E60D6F">
        <w:rPr>
          <w:rFonts w:cstheme="minorHAnsi"/>
          <w:sz w:val="32"/>
          <w:szCs w:val="32"/>
        </w:rPr>
        <w:t xml:space="preserve"> encompass</w:t>
      </w:r>
      <w:r w:rsidR="00AD6A89">
        <w:rPr>
          <w:rFonts w:cstheme="minorHAnsi"/>
          <w:sz w:val="32"/>
          <w:szCs w:val="32"/>
        </w:rPr>
        <w:t>ed</w:t>
      </w:r>
      <w:r w:rsidR="00F253A3" w:rsidRPr="00E60D6F">
        <w:rPr>
          <w:rFonts w:cstheme="minorHAnsi"/>
          <w:sz w:val="32"/>
          <w:szCs w:val="32"/>
        </w:rPr>
        <w:t xml:space="preserve"> parts of present-day Russia, Mongolia, China, Kazakhstan, and </w:t>
      </w:r>
      <w:r w:rsidR="00570279">
        <w:rPr>
          <w:rFonts w:cstheme="minorHAnsi"/>
          <w:sz w:val="32"/>
          <w:szCs w:val="32"/>
        </w:rPr>
        <w:t>neighbors</w:t>
      </w:r>
      <w:r w:rsidR="00F253A3" w:rsidRPr="00E60D6F">
        <w:rPr>
          <w:rFonts w:cstheme="minorHAnsi"/>
          <w:sz w:val="32"/>
          <w:szCs w:val="32"/>
        </w:rPr>
        <w:t xml:space="preserve">. </w:t>
      </w:r>
      <w:r w:rsidR="00570279">
        <w:rPr>
          <w:rFonts w:cstheme="minorHAnsi"/>
          <w:sz w:val="32"/>
          <w:szCs w:val="32"/>
        </w:rPr>
        <w:t>Although t</w:t>
      </w:r>
      <w:r w:rsidR="00F253A3" w:rsidRPr="00E60D6F">
        <w:rPr>
          <w:rFonts w:cstheme="minorHAnsi"/>
          <w:sz w:val="32"/>
          <w:szCs w:val="32"/>
        </w:rPr>
        <w:t>he exact boundaries of Tartary varied over time</w:t>
      </w:r>
      <w:r w:rsidR="00570279">
        <w:rPr>
          <w:rFonts w:cstheme="minorHAnsi"/>
          <w:sz w:val="32"/>
          <w:szCs w:val="32"/>
        </w:rPr>
        <w:t>,</w:t>
      </w:r>
      <w:r w:rsidR="00AD6A89">
        <w:rPr>
          <w:rFonts w:cstheme="minorHAnsi"/>
          <w:sz w:val="32"/>
          <w:szCs w:val="32"/>
        </w:rPr>
        <w:t xml:space="preserve"> </w:t>
      </w:r>
      <w:r w:rsidR="00F253A3" w:rsidRPr="00E60D6F">
        <w:rPr>
          <w:rFonts w:cstheme="minorHAnsi"/>
          <w:sz w:val="32"/>
          <w:szCs w:val="32"/>
        </w:rPr>
        <w:t>it was a vast area that covered large portions of the Eurasian continent.</w:t>
      </w:r>
      <w:r w:rsidR="00AD6A89">
        <w:rPr>
          <w:rFonts w:cstheme="minorHAnsi"/>
          <w:sz w:val="32"/>
          <w:szCs w:val="32"/>
        </w:rPr>
        <w:t xml:space="preserve"> </w:t>
      </w:r>
      <w:r w:rsidR="00F253A3" w:rsidRPr="00E60D6F">
        <w:rPr>
          <w:rFonts w:cstheme="minorHAnsi"/>
          <w:sz w:val="32"/>
          <w:szCs w:val="32"/>
        </w:rPr>
        <w:t>Historically, Tartary extended from the Caspian Sea and the Ural Mountains in the west to the Pacific Ocean in the east</w:t>
      </w:r>
      <w:r w:rsidR="00AD6A89">
        <w:rPr>
          <w:rFonts w:cstheme="minorHAnsi"/>
          <w:sz w:val="32"/>
          <w:szCs w:val="32"/>
        </w:rPr>
        <w:t>, and</w:t>
      </w:r>
      <w:r w:rsidR="00F253A3" w:rsidRPr="00E60D6F">
        <w:rPr>
          <w:rFonts w:cstheme="minorHAnsi"/>
          <w:sz w:val="32"/>
          <w:szCs w:val="32"/>
        </w:rPr>
        <w:t xml:space="preserve"> included territories such as Siberia, Manchuria, Xinjiang, and the Central Asian steppe regions</w:t>
      </w:r>
      <w:r w:rsidR="00AD6A89">
        <w:rPr>
          <w:rFonts w:cstheme="minorHAnsi"/>
          <w:sz w:val="32"/>
          <w:szCs w:val="32"/>
        </w:rPr>
        <w:t>” (Unknown).</w:t>
      </w:r>
    </w:p>
    <w:p w14:paraId="10888FA7" w14:textId="70340113" w:rsidR="00D32D0C" w:rsidRPr="007C29D0" w:rsidRDefault="00D32D0C" w:rsidP="00D32D0C">
      <w:pPr>
        <w:spacing w:after="0" w:line="480" w:lineRule="auto"/>
        <w:ind w:firstLine="720"/>
        <w:jc w:val="both"/>
        <w:rPr>
          <w:rFonts w:cstheme="minorHAnsi"/>
          <w:sz w:val="32"/>
          <w:szCs w:val="32"/>
          <w:highlight w:val="yellow"/>
        </w:rPr>
      </w:pPr>
      <w:r w:rsidRPr="007C29D0">
        <w:rPr>
          <w:rFonts w:cstheme="minorHAnsi"/>
          <w:sz w:val="32"/>
          <w:szCs w:val="32"/>
        </w:rPr>
        <w:lastRenderedPageBreak/>
        <w:t>Additionally, the reserve banks or central banks in America, and previously the colonies, are privately owned by wealthy elite: The same elite that fund the Crown</w:t>
      </w:r>
      <w:r w:rsidR="00E87BC7" w:rsidRPr="007C29D0">
        <w:rPr>
          <w:rFonts w:cstheme="minorHAnsi"/>
          <w:sz w:val="32"/>
          <w:szCs w:val="32"/>
        </w:rPr>
        <w:t>, were targeted by Adolf Hitler</w:t>
      </w:r>
      <w:r w:rsidR="00C23906">
        <w:rPr>
          <w:rFonts w:cstheme="minorHAnsi"/>
          <w:sz w:val="32"/>
          <w:szCs w:val="32"/>
        </w:rPr>
        <w:t xml:space="preserve"> during WWII</w:t>
      </w:r>
      <w:r w:rsidR="00936C98">
        <w:rPr>
          <w:rFonts w:cstheme="minorHAnsi"/>
          <w:sz w:val="32"/>
          <w:szCs w:val="32"/>
        </w:rPr>
        <w:t xml:space="preserve"> for Germany’s economic devastation throughout the 1920s and early 1930s </w:t>
      </w:r>
      <w:r w:rsidR="00936C98" w:rsidRPr="004C508A">
        <w:rPr>
          <w:rFonts w:cstheme="minorHAnsi"/>
          <w:sz w:val="32"/>
          <w:szCs w:val="32"/>
        </w:rPr>
        <w:t>(specifically</w:t>
      </w:r>
      <w:r w:rsidR="004C508A" w:rsidRPr="004C508A">
        <w:rPr>
          <w:rFonts w:cstheme="minorHAnsi"/>
          <w:sz w:val="32"/>
          <w:szCs w:val="32"/>
        </w:rPr>
        <w:t xml:space="preserve">, the hyperinflation of 1923, the post-WWI industrial collapse, and the Great Depression </w:t>
      </w:r>
      <w:r w:rsidR="004C508A">
        <w:rPr>
          <w:rFonts w:cstheme="minorHAnsi"/>
          <w:sz w:val="32"/>
          <w:szCs w:val="32"/>
        </w:rPr>
        <w:t>of</w:t>
      </w:r>
      <w:r w:rsidR="004C508A" w:rsidRPr="004C508A">
        <w:rPr>
          <w:rFonts w:cstheme="minorHAnsi"/>
          <w:sz w:val="32"/>
          <w:szCs w:val="32"/>
        </w:rPr>
        <w:t xml:space="preserve"> 1929</w:t>
      </w:r>
      <w:r w:rsidR="004C508A">
        <w:rPr>
          <w:rFonts w:cstheme="minorHAnsi"/>
          <w:sz w:val="32"/>
          <w:szCs w:val="32"/>
        </w:rPr>
        <w:t>)</w:t>
      </w:r>
      <w:r w:rsidR="00E87BC7" w:rsidRPr="004C508A">
        <w:rPr>
          <w:rFonts w:cstheme="minorHAnsi"/>
          <w:sz w:val="32"/>
          <w:szCs w:val="32"/>
        </w:rPr>
        <w:t>,</w:t>
      </w:r>
      <w:r w:rsidR="00E87BC7" w:rsidRPr="007C29D0">
        <w:rPr>
          <w:rFonts w:cstheme="minorHAnsi"/>
          <w:sz w:val="32"/>
          <w:szCs w:val="32"/>
        </w:rPr>
        <w:t xml:space="preserve"> and </w:t>
      </w:r>
      <w:r w:rsidR="00A11A58">
        <w:rPr>
          <w:rFonts w:cstheme="minorHAnsi"/>
          <w:sz w:val="32"/>
          <w:szCs w:val="32"/>
        </w:rPr>
        <w:t>as a</w:t>
      </w:r>
      <w:r w:rsidR="00E87BC7" w:rsidRPr="007C29D0">
        <w:rPr>
          <w:rFonts w:cstheme="minorHAnsi"/>
          <w:sz w:val="32"/>
          <w:szCs w:val="32"/>
        </w:rPr>
        <w:t xml:space="preserve"> group </w:t>
      </w:r>
      <w:r w:rsidR="00A11A58">
        <w:rPr>
          <w:rFonts w:cstheme="minorHAnsi"/>
          <w:sz w:val="32"/>
          <w:szCs w:val="32"/>
        </w:rPr>
        <w:t>had</w:t>
      </w:r>
      <w:r w:rsidR="007920C7">
        <w:rPr>
          <w:rFonts w:cstheme="minorHAnsi"/>
          <w:sz w:val="32"/>
          <w:szCs w:val="32"/>
        </w:rPr>
        <w:t xml:space="preserve"> the highest number of recorded mass expulsions</w:t>
      </w:r>
      <w:r w:rsidR="00A11A58">
        <w:rPr>
          <w:rFonts w:cstheme="minorHAnsi"/>
          <w:sz w:val="32"/>
          <w:szCs w:val="32"/>
        </w:rPr>
        <w:t xml:space="preserve"> in history</w:t>
      </w:r>
      <w:r w:rsidR="007920C7">
        <w:rPr>
          <w:rFonts w:cstheme="minorHAnsi"/>
          <w:sz w:val="32"/>
          <w:szCs w:val="32"/>
        </w:rPr>
        <w:t xml:space="preserve"> </w:t>
      </w:r>
      <w:r w:rsidR="007C29D0" w:rsidRPr="007C29D0">
        <w:rPr>
          <w:rFonts w:cstheme="minorHAnsi"/>
          <w:sz w:val="32"/>
          <w:szCs w:val="32"/>
        </w:rPr>
        <w:t>due to</w:t>
      </w:r>
      <w:r w:rsidR="007920C7">
        <w:rPr>
          <w:rFonts w:cstheme="minorHAnsi"/>
          <w:sz w:val="32"/>
          <w:szCs w:val="32"/>
        </w:rPr>
        <w:t xml:space="preserve"> usuary or</w:t>
      </w:r>
      <w:r w:rsidR="007C29D0" w:rsidRPr="007C29D0">
        <w:rPr>
          <w:rFonts w:cstheme="minorHAnsi"/>
          <w:sz w:val="32"/>
          <w:szCs w:val="32"/>
        </w:rPr>
        <w:t xml:space="preserve"> high interest monetary lending </w:t>
      </w:r>
      <w:r w:rsidR="007D5AF0">
        <w:rPr>
          <w:rFonts w:cstheme="minorHAnsi"/>
          <w:sz w:val="32"/>
          <w:szCs w:val="32"/>
        </w:rPr>
        <w:t>practice</w:t>
      </w:r>
      <w:r w:rsidR="007C29D0" w:rsidRPr="007C29D0">
        <w:rPr>
          <w:rFonts w:cstheme="minorHAnsi"/>
          <w:sz w:val="32"/>
          <w:szCs w:val="32"/>
        </w:rPr>
        <w:t>s</w:t>
      </w:r>
      <w:r w:rsidRPr="007C29D0">
        <w:rPr>
          <w:rFonts w:cstheme="minorHAnsi"/>
          <w:sz w:val="32"/>
          <w:szCs w:val="32"/>
        </w:rPr>
        <w:t xml:space="preserve">. During the revolutionary war for independence period, the same elite caused a bill to be introduced in the English Parliament which provided that no colony of England could issue its own money: The colonies were in turn forced to discard their money and mortgage themselves to the central bank. According to Benjamin </w:t>
      </w:r>
      <w:r w:rsidRPr="007C29D0">
        <w:rPr>
          <w:rFonts w:cstheme="minorHAnsi"/>
          <w:sz w:val="32"/>
          <w:szCs w:val="32"/>
        </w:rPr>
        <w:lastRenderedPageBreak/>
        <w:t>Franklin, the act caused dissatisfaction, unemployment</w:t>
      </w:r>
      <w:r w:rsidR="0044672C">
        <w:rPr>
          <w:rFonts w:cstheme="minorHAnsi"/>
          <w:sz w:val="32"/>
          <w:szCs w:val="32"/>
        </w:rPr>
        <w:t>,</w:t>
      </w:r>
      <w:r w:rsidRPr="007C29D0">
        <w:rPr>
          <w:rFonts w:cstheme="minorHAnsi"/>
          <w:sz w:val="32"/>
          <w:szCs w:val="32"/>
        </w:rPr>
        <w:t xml:space="preserve"> and debt</w:t>
      </w:r>
      <w:r w:rsidR="007D5AF0">
        <w:rPr>
          <w:rFonts w:cstheme="minorHAnsi"/>
          <w:sz w:val="32"/>
          <w:szCs w:val="32"/>
        </w:rPr>
        <w:t>,</w:t>
      </w:r>
      <w:r w:rsidRPr="007C29D0">
        <w:rPr>
          <w:rFonts w:cstheme="minorHAnsi"/>
          <w:sz w:val="32"/>
          <w:szCs w:val="32"/>
        </w:rPr>
        <w:t xml:space="preserve"> and was the </w:t>
      </w:r>
      <w:r w:rsidR="004C508A">
        <w:rPr>
          <w:rFonts w:cstheme="minorHAnsi"/>
          <w:sz w:val="32"/>
          <w:szCs w:val="32"/>
        </w:rPr>
        <w:t>actual</w:t>
      </w:r>
      <w:r w:rsidRPr="007C29D0">
        <w:rPr>
          <w:rFonts w:cstheme="minorHAnsi"/>
          <w:sz w:val="32"/>
          <w:szCs w:val="32"/>
        </w:rPr>
        <w:t xml:space="preserve"> cause of the war for independence. </w:t>
      </w:r>
      <w:r w:rsidR="0038174B">
        <w:rPr>
          <w:rFonts w:cstheme="minorHAnsi"/>
          <w:sz w:val="32"/>
          <w:szCs w:val="32"/>
        </w:rPr>
        <w:t>Moreso</w:t>
      </w:r>
      <w:r w:rsidRPr="007C29D0">
        <w:rPr>
          <w:rFonts w:cstheme="minorHAnsi"/>
          <w:sz w:val="32"/>
          <w:szCs w:val="32"/>
        </w:rPr>
        <w:t>, the American Revolutionary War never changed ownership of the portion of the colonies ruled by Great Britain, the elite</w:t>
      </w:r>
      <w:r w:rsidR="0044672C">
        <w:rPr>
          <w:rFonts w:cstheme="minorHAnsi"/>
          <w:sz w:val="32"/>
          <w:szCs w:val="32"/>
        </w:rPr>
        <w:t>,</w:t>
      </w:r>
      <w:r w:rsidRPr="007C29D0">
        <w:rPr>
          <w:rFonts w:cstheme="minorHAnsi"/>
          <w:sz w:val="32"/>
          <w:szCs w:val="32"/>
        </w:rPr>
        <w:t xml:space="preserve"> and/or the King: The 1783 Definitive Treaty of Peace clearly states that possession of property and obligation to the Crown remain after the war, and </w:t>
      </w:r>
      <w:r w:rsidR="00C23906">
        <w:rPr>
          <w:rFonts w:cstheme="minorHAnsi"/>
          <w:sz w:val="32"/>
          <w:szCs w:val="32"/>
        </w:rPr>
        <w:t>is</w:t>
      </w:r>
      <w:r w:rsidRPr="007C29D0">
        <w:rPr>
          <w:rFonts w:cstheme="minorHAnsi"/>
          <w:sz w:val="32"/>
          <w:szCs w:val="32"/>
        </w:rPr>
        <w:t xml:space="preserve"> echoed in Section Ten of the Constitution.</w:t>
      </w:r>
      <w:r w:rsidRPr="007C29D0">
        <w:rPr>
          <w:rFonts w:cstheme="minorHAnsi"/>
          <w:sz w:val="32"/>
          <w:szCs w:val="32"/>
          <w:highlight w:val="yellow"/>
        </w:rPr>
        <w:t xml:space="preserve"> </w:t>
      </w:r>
    </w:p>
    <w:p w14:paraId="0AF72C01" w14:textId="77777777" w:rsidR="00156E80" w:rsidRPr="00554677" w:rsidRDefault="00156E80" w:rsidP="00506297">
      <w:pPr>
        <w:spacing w:after="0" w:line="480" w:lineRule="auto"/>
        <w:ind w:firstLine="720"/>
        <w:contextualSpacing/>
        <w:jc w:val="both"/>
        <w:rPr>
          <w:rFonts w:cstheme="minorHAnsi"/>
          <w:sz w:val="32"/>
          <w:szCs w:val="32"/>
        </w:rPr>
      </w:pPr>
      <w:r w:rsidRPr="00554677">
        <w:rPr>
          <w:rFonts w:cstheme="minorHAnsi"/>
          <w:sz w:val="32"/>
          <w:szCs w:val="32"/>
        </w:rPr>
        <w:t xml:space="preserve">In conclusion, the numerical value placed on a delayed response far exceeds Natural Disaster Relief Fund expenditures and personal and property liabilities incurred season after season from Texas to North Carolina – gold. </w:t>
      </w:r>
      <w:r w:rsidRPr="00554677">
        <w:rPr>
          <w:rFonts w:cstheme="minorHAnsi"/>
          <w:b/>
          <w:sz w:val="32"/>
          <w:szCs w:val="32"/>
        </w:rPr>
        <w:t xml:space="preserve">In our vision, money and motive are in abundance: We, as Americans, lack purpose and enthusiasm. </w:t>
      </w:r>
      <w:r w:rsidRPr="00554677">
        <w:rPr>
          <w:rFonts w:cstheme="minorHAnsi"/>
          <w:sz w:val="32"/>
          <w:szCs w:val="32"/>
        </w:rPr>
        <w:t xml:space="preserve">Clearly, consolidation of US cities with populations less than 500,000 </w:t>
      </w:r>
      <w:r w:rsidRPr="00554677">
        <w:rPr>
          <w:rFonts w:cstheme="minorHAnsi"/>
          <w:sz w:val="32"/>
          <w:szCs w:val="32"/>
        </w:rPr>
        <w:lastRenderedPageBreak/>
        <w:t>will strengthen the American economy. As revealed, an increased wage gives way to but a few options: Financial services, construction, home sales, automobiles . . . . As a result, tax revenue and consumer spending increases, the market increases in value, and morale improves greatly. Moreover, support the permanent relocation of US civilians in an effort to minimize threats posed by special flood hazard areas, super volcanoes, and fault lines. Simply stated, the time has come to rationally rethink our position with regard firstly to safety followed secondly by taxpayer dollars.</w:t>
      </w:r>
    </w:p>
    <w:p w14:paraId="475FCAAD" w14:textId="77777777" w:rsidR="00867F90" w:rsidRPr="00554677" w:rsidRDefault="00867F90" w:rsidP="00B57FE8">
      <w:pPr>
        <w:ind w:left="360" w:firstLine="720"/>
        <w:rPr>
          <w:rFonts w:cstheme="minorHAnsi"/>
          <w:sz w:val="32"/>
          <w:szCs w:val="32"/>
        </w:rPr>
      </w:pPr>
      <w:r w:rsidRPr="00554677">
        <w:rPr>
          <w:rFonts w:cstheme="minorHAnsi"/>
          <w:sz w:val="32"/>
          <w:szCs w:val="32"/>
        </w:rPr>
        <w:br w:type="page"/>
      </w:r>
    </w:p>
    <w:p w14:paraId="40EF1E0C" w14:textId="77777777" w:rsidR="00867F90" w:rsidRPr="00554677" w:rsidRDefault="00867F90" w:rsidP="00867F90">
      <w:pPr>
        <w:spacing w:after="0" w:line="480" w:lineRule="auto"/>
        <w:jc w:val="center"/>
        <w:rPr>
          <w:rFonts w:cstheme="minorHAnsi"/>
          <w:sz w:val="32"/>
          <w:szCs w:val="32"/>
        </w:rPr>
      </w:pPr>
      <w:r w:rsidRPr="00554677">
        <w:rPr>
          <w:rFonts w:cstheme="minorHAnsi"/>
          <w:sz w:val="32"/>
          <w:szCs w:val="32"/>
        </w:rPr>
        <w:lastRenderedPageBreak/>
        <w:t>Works Cited</w:t>
      </w:r>
    </w:p>
    <w:p w14:paraId="30608BFA" w14:textId="77777777" w:rsidR="00867F90" w:rsidRPr="00554677" w:rsidRDefault="00867F90" w:rsidP="00867F90">
      <w:pPr>
        <w:spacing w:after="0" w:line="480" w:lineRule="auto"/>
        <w:ind w:left="720" w:hanging="720"/>
        <w:jc w:val="both"/>
        <w:rPr>
          <w:rFonts w:cstheme="minorHAnsi"/>
          <w:sz w:val="32"/>
          <w:szCs w:val="32"/>
        </w:rPr>
      </w:pPr>
      <w:r w:rsidRPr="00554677">
        <w:rPr>
          <w:rFonts w:cstheme="minorHAnsi"/>
          <w:sz w:val="32"/>
          <w:szCs w:val="32"/>
        </w:rPr>
        <w:t xml:space="preserve">Begum, Tammana. “Humans are Causing Life on Earth to Vanish.” </w:t>
      </w:r>
      <w:r w:rsidRPr="00554677">
        <w:rPr>
          <w:rFonts w:cstheme="minorHAnsi"/>
          <w:i/>
          <w:sz w:val="32"/>
          <w:szCs w:val="32"/>
        </w:rPr>
        <w:t>Natural History Museum</w:t>
      </w:r>
      <w:r w:rsidRPr="00554677">
        <w:rPr>
          <w:rFonts w:cstheme="minorHAnsi"/>
          <w:sz w:val="32"/>
          <w:szCs w:val="32"/>
        </w:rPr>
        <w:t xml:space="preserve">, 12 Dec. 2019, </w:t>
      </w:r>
      <w:hyperlink r:id="rId14" w:history="1">
        <w:r w:rsidRPr="00554677">
          <w:rPr>
            <w:rStyle w:val="Hyperlink"/>
            <w:rFonts w:cstheme="minorHAnsi"/>
            <w:color w:val="auto"/>
            <w:sz w:val="32"/>
            <w:szCs w:val="32"/>
            <w:u w:val="none"/>
          </w:rPr>
          <w:t>www.nhmac.uk</w:t>
        </w:r>
      </w:hyperlink>
      <w:r w:rsidRPr="00554677">
        <w:rPr>
          <w:rFonts w:cstheme="minorHAnsi"/>
          <w:sz w:val="32"/>
          <w:szCs w:val="32"/>
        </w:rPr>
        <w:t>.</w:t>
      </w:r>
    </w:p>
    <w:p w14:paraId="02E6B297" w14:textId="77777777" w:rsidR="00867F90" w:rsidRPr="00554677" w:rsidRDefault="00867F90" w:rsidP="00867F90">
      <w:pPr>
        <w:pStyle w:val="NormalWeb"/>
        <w:shd w:val="clear" w:color="auto" w:fill="FFFFFF"/>
        <w:spacing w:before="0" w:beforeAutospacing="0" w:after="0" w:afterAutospacing="0" w:line="480" w:lineRule="auto"/>
        <w:ind w:left="720" w:hanging="720"/>
        <w:contextualSpacing/>
        <w:jc w:val="both"/>
        <w:rPr>
          <w:rFonts w:asciiTheme="minorHAnsi" w:hAnsiTheme="minorHAnsi" w:cstheme="minorHAnsi"/>
          <w:sz w:val="32"/>
          <w:szCs w:val="32"/>
        </w:rPr>
      </w:pPr>
      <w:r w:rsidRPr="00554677">
        <w:rPr>
          <w:rFonts w:asciiTheme="minorHAnsi" w:hAnsiTheme="minorHAnsi" w:cstheme="minorHAnsi"/>
          <w:sz w:val="32"/>
          <w:szCs w:val="32"/>
        </w:rPr>
        <w:t xml:space="preserve">“The Budgetary Effects of the Raise the Wage Act of 2021.” </w:t>
      </w:r>
      <w:r w:rsidRPr="00554677">
        <w:rPr>
          <w:rFonts w:asciiTheme="minorHAnsi" w:hAnsiTheme="minorHAnsi" w:cstheme="minorHAnsi"/>
          <w:i/>
          <w:sz w:val="32"/>
          <w:szCs w:val="32"/>
        </w:rPr>
        <w:t>Congressional Budget Office Nonpartisan Analysis for the U.S. Congress</w:t>
      </w:r>
      <w:r w:rsidRPr="00554677">
        <w:rPr>
          <w:rFonts w:asciiTheme="minorHAnsi" w:hAnsiTheme="minorHAnsi" w:cstheme="minorHAnsi"/>
          <w:sz w:val="32"/>
          <w:szCs w:val="32"/>
        </w:rPr>
        <w:t>, 08 Feb. 2021, www. cbo.gov/publication/56975.</w:t>
      </w:r>
    </w:p>
    <w:p w14:paraId="675E0A3E" w14:textId="77777777" w:rsidR="00867F90" w:rsidRPr="00554677" w:rsidRDefault="00867F90" w:rsidP="00867F90">
      <w:pPr>
        <w:spacing w:after="0" w:line="480" w:lineRule="auto"/>
        <w:ind w:left="720" w:hanging="720"/>
        <w:jc w:val="both"/>
        <w:rPr>
          <w:rFonts w:cstheme="minorHAnsi"/>
          <w:sz w:val="32"/>
          <w:szCs w:val="32"/>
        </w:rPr>
      </w:pPr>
      <w:r w:rsidRPr="00554677">
        <w:rPr>
          <w:rFonts w:cstheme="minorHAnsi"/>
          <w:sz w:val="32"/>
          <w:szCs w:val="32"/>
        </w:rPr>
        <w:t xml:space="preserve">Cho, Renee. “Vertical Farms: From Vision to Reality,” State of the Planet News from the Columbia Climate School, 13 October 2011, </w:t>
      </w:r>
      <w:hyperlink r:id="rId15" w:history="1">
        <w:r w:rsidRPr="00554677">
          <w:rPr>
            <w:rStyle w:val="Hyperlink"/>
            <w:rFonts w:cstheme="minorHAnsi"/>
            <w:color w:val="auto"/>
            <w:sz w:val="32"/>
            <w:szCs w:val="32"/>
            <w:u w:val="none"/>
          </w:rPr>
          <w:t>www.news.climate.columbia.edu/2011/10/13/vertical-farms-from-vision-to-reality/</w:t>
        </w:r>
      </w:hyperlink>
      <w:r w:rsidRPr="00554677">
        <w:rPr>
          <w:rFonts w:cstheme="minorHAnsi"/>
          <w:sz w:val="32"/>
          <w:szCs w:val="32"/>
        </w:rPr>
        <w:t>.</w:t>
      </w:r>
    </w:p>
    <w:p w14:paraId="1DBBDFFE" w14:textId="77777777" w:rsidR="00867F90" w:rsidRPr="00554677" w:rsidRDefault="00867F90" w:rsidP="00867F90">
      <w:pPr>
        <w:spacing w:after="0" w:line="480" w:lineRule="auto"/>
        <w:ind w:left="720" w:hanging="720"/>
        <w:jc w:val="both"/>
        <w:rPr>
          <w:rFonts w:cstheme="minorHAnsi"/>
          <w:color w:val="000000"/>
          <w:sz w:val="32"/>
          <w:szCs w:val="32"/>
          <w:shd w:val="clear" w:color="auto" w:fill="FFFFFF"/>
        </w:rPr>
      </w:pPr>
      <w:r w:rsidRPr="00554677">
        <w:rPr>
          <w:rFonts w:cstheme="minorHAnsi"/>
          <w:color w:val="000000"/>
          <w:sz w:val="32"/>
          <w:szCs w:val="32"/>
          <w:shd w:val="clear" w:color="auto" w:fill="FFFFFF"/>
        </w:rPr>
        <w:lastRenderedPageBreak/>
        <w:t xml:space="preserve">Collins, Jim. “The Flywheel Effect.” </w:t>
      </w:r>
      <w:r w:rsidRPr="00554677">
        <w:rPr>
          <w:rFonts w:cstheme="minorHAnsi"/>
          <w:i/>
          <w:color w:val="000000"/>
          <w:sz w:val="32"/>
          <w:szCs w:val="32"/>
          <w:shd w:val="clear" w:color="auto" w:fill="FFFFFF"/>
        </w:rPr>
        <w:t>Articles</w:t>
      </w:r>
      <w:r w:rsidRPr="00554677">
        <w:rPr>
          <w:rFonts w:cstheme="minorHAnsi"/>
          <w:color w:val="000000"/>
          <w:sz w:val="32"/>
          <w:szCs w:val="32"/>
          <w:shd w:val="clear" w:color="auto" w:fill="FFFFFF"/>
        </w:rPr>
        <w:t xml:space="preserve">, 2019, </w:t>
      </w:r>
      <w:hyperlink r:id="rId16" w:history="1">
        <w:r w:rsidRPr="00554677">
          <w:rPr>
            <w:rStyle w:val="Hyperlink"/>
            <w:rFonts w:cstheme="minorHAnsi"/>
            <w:color w:val="auto"/>
            <w:sz w:val="32"/>
            <w:szCs w:val="32"/>
            <w:u w:val="none"/>
          </w:rPr>
          <w:t>www.jimcollins.com/article_topics/articles/the-flywheel-effect.html</w:t>
        </w:r>
      </w:hyperlink>
      <w:r w:rsidRPr="00554677">
        <w:rPr>
          <w:rFonts w:cstheme="minorHAnsi"/>
          <w:color w:val="000000"/>
          <w:sz w:val="32"/>
          <w:szCs w:val="32"/>
          <w:shd w:val="clear" w:color="auto" w:fill="FFFFFF"/>
        </w:rPr>
        <w:t>.</w:t>
      </w:r>
    </w:p>
    <w:p w14:paraId="4B8CDA3B" w14:textId="77777777" w:rsidR="00867F90" w:rsidRPr="00554677" w:rsidRDefault="00867F90" w:rsidP="00867F90">
      <w:pPr>
        <w:spacing w:after="0" w:line="480" w:lineRule="auto"/>
        <w:jc w:val="both"/>
        <w:rPr>
          <w:rFonts w:cstheme="minorHAnsi"/>
          <w:sz w:val="32"/>
          <w:szCs w:val="32"/>
        </w:rPr>
      </w:pPr>
      <w:r w:rsidRPr="00554677">
        <w:rPr>
          <w:rFonts w:cstheme="minorHAnsi"/>
          <w:sz w:val="32"/>
          <w:szCs w:val="32"/>
        </w:rPr>
        <w:t>Collins, Jim. Good to Great, HarperCollins, 2001.</w:t>
      </w:r>
    </w:p>
    <w:p w14:paraId="759CE3CB" w14:textId="77777777" w:rsidR="00867F90" w:rsidRPr="00554677" w:rsidRDefault="00867F90" w:rsidP="00867F90">
      <w:pPr>
        <w:spacing w:after="0" w:line="480" w:lineRule="auto"/>
        <w:ind w:left="720" w:hanging="720"/>
        <w:contextualSpacing/>
        <w:jc w:val="both"/>
        <w:rPr>
          <w:rFonts w:cstheme="minorHAnsi"/>
          <w:sz w:val="32"/>
          <w:szCs w:val="32"/>
        </w:rPr>
      </w:pPr>
      <w:r w:rsidRPr="00554677">
        <w:rPr>
          <w:rFonts w:cstheme="minorHAnsi"/>
          <w:sz w:val="32"/>
          <w:szCs w:val="32"/>
        </w:rPr>
        <w:t xml:space="preserve">D’Souza, Deborah. “How War Affects the Modern Stock Market: A Look at Investor Attitudes to War and Uncertainty in the Modern Era.” </w:t>
      </w:r>
      <w:r w:rsidRPr="00554677">
        <w:rPr>
          <w:rFonts w:cstheme="minorHAnsi"/>
          <w:i/>
          <w:sz w:val="32"/>
          <w:szCs w:val="32"/>
        </w:rPr>
        <w:t>Investopedia</w:t>
      </w:r>
      <w:r w:rsidRPr="00554677">
        <w:rPr>
          <w:rFonts w:cstheme="minorHAnsi"/>
          <w:sz w:val="32"/>
          <w:szCs w:val="32"/>
        </w:rPr>
        <w:t xml:space="preserve">, 11 Oct. 2023, </w:t>
      </w:r>
      <w:hyperlink r:id="rId17" w:history="1">
        <w:r w:rsidRPr="00554677">
          <w:rPr>
            <w:rStyle w:val="Hyperlink"/>
            <w:rFonts w:cstheme="minorHAnsi"/>
            <w:color w:val="auto"/>
            <w:sz w:val="32"/>
            <w:szCs w:val="32"/>
            <w:u w:val="none"/>
          </w:rPr>
          <w:t>www.investopedia.com/solving-the-war-puzzle-4780889</w:t>
        </w:r>
      </w:hyperlink>
      <w:r w:rsidRPr="00554677">
        <w:rPr>
          <w:rFonts w:cstheme="minorHAnsi"/>
          <w:sz w:val="32"/>
          <w:szCs w:val="32"/>
        </w:rPr>
        <w:t>.</w:t>
      </w:r>
    </w:p>
    <w:p w14:paraId="1EDBE533" w14:textId="77777777" w:rsidR="00867F90" w:rsidRPr="00554677" w:rsidRDefault="00867F90" w:rsidP="00867F90">
      <w:pPr>
        <w:spacing w:after="0" w:line="480" w:lineRule="auto"/>
        <w:ind w:left="720" w:hanging="720"/>
        <w:jc w:val="both"/>
        <w:rPr>
          <w:rFonts w:cstheme="minorHAnsi"/>
          <w:color w:val="001D35"/>
          <w:sz w:val="32"/>
          <w:szCs w:val="32"/>
          <w:shd w:val="clear" w:color="auto" w:fill="FFFFFF"/>
        </w:rPr>
      </w:pPr>
      <w:r w:rsidRPr="00554677">
        <w:rPr>
          <w:rFonts w:cstheme="minorHAnsi"/>
          <w:color w:val="001D35"/>
          <w:sz w:val="32"/>
          <w:szCs w:val="32"/>
          <w:shd w:val="clear" w:color="auto" w:fill="FFFFFF"/>
        </w:rPr>
        <w:t xml:space="preserve">“Definitions of Homelessness.” Substance Abuse and Mental Health Services Administration (SAMSHA) SOAR Initiative, </w:t>
      </w:r>
      <w:hyperlink r:id="rId18" w:history="1">
        <w:r w:rsidRPr="00554677">
          <w:rPr>
            <w:rStyle w:val="Hyperlink"/>
            <w:rFonts w:cstheme="minorHAnsi"/>
            <w:color w:val="auto"/>
            <w:sz w:val="32"/>
            <w:szCs w:val="32"/>
            <w:u w:val="none"/>
          </w:rPr>
          <w:t>www.soarworks.samhsa.gov/article/definitions-of-homelessness</w:t>
        </w:r>
      </w:hyperlink>
      <w:r w:rsidRPr="00554677">
        <w:rPr>
          <w:rFonts w:cstheme="minorHAnsi"/>
          <w:sz w:val="32"/>
          <w:szCs w:val="32"/>
          <w:shd w:val="clear" w:color="auto" w:fill="FFFFFF"/>
        </w:rPr>
        <w:t>.</w:t>
      </w:r>
      <w:r w:rsidRPr="00554677">
        <w:rPr>
          <w:rFonts w:cstheme="minorHAnsi"/>
          <w:color w:val="001D35"/>
          <w:sz w:val="32"/>
          <w:szCs w:val="32"/>
          <w:shd w:val="clear" w:color="auto" w:fill="FFFFFF"/>
        </w:rPr>
        <w:t xml:space="preserve"> </w:t>
      </w:r>
    </w:p>
    <w:p w14:paraId="74F49224" w14:textId="77777777" w:rsidR="00867F90" w:rsidRPr="00554677" w:rsidRDefault="00867F90" w:rsidP="00867F90">
      <w:pPr>
        <w:spacing w:after="0" w:line="480" w:lineRule="auto"/>
        <w:ind w:left="720" w:hanging="720"/>
        <w:jc w:val="both"/>
        <w:rPr>
          <w:rFonts w:cstheme="minorHAnsi"/>
          <w:sz w:val="32"/>
          <w:szCs w:val="32"/>
        </w:rPr>
      </w:pPr>
      <w:r w:rsidRPr="00554677">
        <w:rPr>
          <w:rFonts w:cstheme="minorHAnsi"/>
          <w:sz w:val="32"/>
          <w:szCs w:val="32"/>
        </w:rPr>
        <w:lastRenderedPageBreak/>
        <w:t xml:space="preserve">Despommier, Dickson Dr. “Vertical Farms: From Vision to Reality,” State of the Planet News from the Columbia Climate School, 13 October 2011, www.news.climate.columbia.edu/2011/10/13/vertical-farms-from-vision-to-reality/. </w:t>
      </w:r>
    </w:p>
    <w:p w14:paraId="65976D41" w14:textId="77777777" w:rsidR="00867F90" w:rsidRPr="00554677" w:rsidRDefault="00867F90" w:rsidP="00867F90">
      <w:pPr>
        <w:spacing w:after="0" w:line="480" w:lineRule="auto"/>
        <w:ind w:left="720" w:hanging="720"/>
        <w:jc w:val="both"/>
        <w:rPr>
          <w:rFonts w:cstheme="minorHAnsi"/>
          <w:sz w:val="32"/>
          <w:szCs w:val="32"/>
        </w:rPr>
      </w:pPr>
      <w:r w:rsidRPr="00554677">
        <w:rPr>
          <w:rFonts w:cstheme="minorHAnsi"/>
          <w:sz w:val="32"/>
          <w:szCs w:val="32"/>
        </w:rPr>
        <w:t xml:space="preserve">Emerson, Ralph Waldo. “Compensation.” </w:t>
      </w:r>
      <w:r w:rsidRPr="00554677">
        <w:rPr>
          <w:rFonts w:cstheme="minorHAnsi"/>
          <w:i/>
          <w:sz w:val="32"/>
          <w:szCs w:val="32"/>
        </w:rPr>
        <w:t>Essays</w:t>
      </w:r>
      <w:r w:rsidRPr="00554677">
        <w:rPr>
          <w:rFonts w:cstheme="minorHAnsi"/>
          <w:sz w:val="32"/>
          <w:szCs w:val="32"/>
        </w:rPr>
        <w:t>, James Munroe and Company, 1841.</w:t>
      </w:r>
    </w:p>
    <w:p w14:paraId="7D475251" w14:textId="77777777" w:rsidR="00867F90" w:rsidRPr="00554677" w:rsidRDefault="00867F90" w:rsidP="00867F90">
      <w:pPr>
        <w:spacing w:after="0" w:line="480" w:lineRule="auto"/>
        <w:jc w:val="both"/>
        <w:rPr>
          <w:rFonts w:cstheme="minorHAnsi"/>
          <w:sz w:val="32"/>
          <w:szCs w:val="32"/>
        </w:rPr>
      </w:pPr>
      <w:r w:rsidRPr="00554677">
        <w:rPr>
          <w:rFonts w:cstheme="minorHAnsi"/>
          <w:sz w:val="32"/>
          <w:szCs w:val="32"/>
        </w:rPr>
        <w:t xml:space="preserve">Emerson, Ralph Waldo. </w:t>
      </w:r>
      <w:r w:rsidRPr="00554677">
        <w:rPr>
          <w:rFonts w:cstheme="minorHAnsi"/>
          <w:i/>
          <w:sz w:val="32"/>
          <w:szCs w:val="32"/>
        </w:rPr>
        <w:t>Conduct of Life</w:t>
      </w:r>
      <w:r w:rsidRPr="00554677">
        <w:rPr>
          <w:rFonts w:cstheme="minorHAnsi"/>
          <w:sz w:val="32"/>
          <w:szCs w:val="32"/>
        </w:rPr>
        <w:t>, Ticknor and Fields, 1860.</w:t>
      </w:r>
    </w:p>
    <w:p w14:paraId="342DE95C" w14:textId="77777777" w:rsidR="00867F90" w:rsidRPr="00554677" w:rsidRDefault="00867F90" w:rsidP="00867F90">
      <w:pPr>
        <w:spacing w:after="0" w:line="480" w:lineRule="auto"/>
        <w:ind w:left="720" w:hanging="720"/>
        <w:contextualSpacing/>
        <w:jc w:val="both"/>
        <w:rPr>
          <w:rFonts w:cstheme="minorHAnsi"/>
          <w:sz w:val="32"/>
          <w:szCs w:val="32"/>
        </w:rPr>
      </w:pPr>
      <w:r w:rsidRPr="00554677">
        <w:rPr>
          <w:rFonts w:cstheme="minorHAnsi"/>
          <w:sz w:val="32"/>
          <w:szCs w:val="32"/>
        </w:rPr>
        <w:t xml:space="preserve">Frailing, Kelly. “Understanding Crime in Communities after Disaster: A Research Brief.” </w:t>
      </w:r>
      <w:r w:rsidRPr="00554677">
        <w:rPr>
          <w:rFonts w:cstheme="minorHAnsi"/>
          <w:i/>
          <w:sz w:val="32"/>
          <w:szCs w:val="32"/>
        </w:rPr>
        <w:t>Journalist’s Resource</w:t>
      </w:r>
      <w:r w:rsidRPr="00554677">
        <w:rPr>
          <w:rFonts w:cstheme="minorHAnsi"/>
          <w:sz w:val="32"/>
          <w:szCs w:val="32"/>
        </w:rPr>
        <w:t>, Scholars Strategy Network, 25 Feb. 2016, www.journalistsresource.org/politics-and-government/crime-disaster-hurricane-earthquake-research/.</w:t>
      </w:r>
    </w:p>
    <w:p w14:paraId="605E32AE" w14:textId="77777777" w:rsidR="00867F90" w:rsidRPr="00554677" w:rsidRDefault="00867F90" w:rsidP="00867F90">
      <w:pPr>
        <w:spacing w:after="0" w:line="480" w:lineRule="auto"/>
        <w:ind w:left="720" w:hanging="720"/>
        <w:jc w:val="both"/>
        <w:rPr>
          <w:rFonts w:cstheme="minorHAnsi"/>
          <w:sz w:val="32"/>
          <w:szCs w:val="32"/>
        </w:rPr>
      </w:pPr>
      <w:r w:rsidRPr="00554677">
        <w:rPr>
          <w:rFonts w:eastAsia="Times New Roman" w:cstheme="minorHAnsi"/>
          <w:sz w:val="32"/>
          <w:szCs w:val="32"/>
          <w:shd w:val="clear" w:color="auto" w:fill="FFFFFF"/>
        </w:rPr>
        <w:lastRenderedPageBreak/>
        <w:t xml:space="preserve">“Future We Want – Outcome Document.” </w:t>
      </w:r>
      <w:r w:rsidRPr="00554677">
        <w:rPr>
          <w:rFonts w:eastAsia="Times New Roman" w:cstheme="minorHAnsi"/>
          <w:i/>
          <w:sz w:val="32"/>
          <w:szCs w:val="32"/>
          <w:shd w:val="clear" w:color="auto" w:fill="FFFFFF"/>
        </w:rPr>
        <w:t>Sustainable Development Knowledge Platform</w:t>
      </w:r>
      <w:r w:rsidRPr="00554677">
        <w:rPr>
          <w:rFonts w:eastAsia="Times New Roman" w:cstheme="minorHAnsi"/>
          <w:sz w:val="32"/>
          <w:szCs w:val="32"/>
          <w:shd w:val="clear" w:color="auto" w:fill="FFFFFF"/>
        </w:rPr>
        <w:t>, 20-22 June 2012, sustainabledevelopment.un.org/.</w:t>
      </w:r>
    </w:p>
    <w:p w14:paraId="18CB2943" w14:textId="77777777" w:rsidR="00867F90" w:rsidRPr="00554677" w:rsidRDefault="00867F90" w:rsidP="00867F90">
      <w:pPr>
        <w:spacing w:after="0" w:line="480" w:lineRule="auto"/>
        <w:ind w:left="720" w:hanging="720"/>
        <w:jc w:val="both"/>
        <w:rPr>
          <w:rFonts w:cstheme="minorHAnsi"/>
          <w:sz w:val="32"/>
          <w:szCs w:val="32"/>
        </w:rPr>
      </w:pPr>
      <w:r w:rsidRPr="00554677">
        <w:rPr>
          <w:rFonts w:cstheme="minorHAnsi"/>
          <w:sz w:val="32"/>
          <w:szCs w:val="32"/>
        </w:rPr>
        <w:t xml:space="preserve">“Great Recession.” </w:t>
      </w:r>
      <w:r w:rsidR="00B0556C" w:rsidRPr="00554677">
        <w:rPr>
          <w:rFonts w:cstheme="minorHAnsi"/>
          <w:i/>
          <w:sz w:val="32"/>
          <w:szCs w:val="32"/>
        </w:rPr>
        <w:t>Wikipedia t</w:t>
      </w:r>
      <w:r w:rsidRPr="00554677">
        <w:rPr>
          <w:rFonts w:cstheme="minorHAnsi"/>
          <w:i/>
          <w:sz w:val="32"/>
          <w:szCs w:val="32"/>
        </w:rPr>
        <w:t>he Free Encyclopedia</w:t>
      </w:r>
      <w:r w:rsidRPr="00554677">
        <w:rPr>
          <w:rFonts w:cstheme="minorHAnsi"/>
          <w:sz w:val="32"/>
          <w:szCs w:val="32"/>
        </w:rPr>
        <w:t>, www.en.wikipedia.org/wiki/Great_Recession.</w:t>
      </w:r>
    </w:p>
    <w:p w14:paraId="44FA9FF8" w14:textId="77777777" w:rsidR="00867F90" w:rsidRPr="00554677" w:rsidRDefault="00867F90" w:rsidP="00867F90">
      <w:pPr>
        <w:spacing w:after="0" w:line="480" w:lineRule="auto"/>
        <w:ind w:left="720" w:hanging="720"/>
        <w:contextualSpacing/>
        <w:jc w:val="both"/>
        <w:rPr>
          <w:rFonts w:cstheme="minorHAnsi"/>
          <w:sz w:val="32"/>
          <w:szCs w:val="32"/>
        </w:rPr>
      </w:pPr>
      <w:r w:rsidRPr="00554677">
        <w:rPr>
          <w:rFonts w:cstheme="minorHAnsi"/>
          <w:sz w:val="32"/>
          <w:szCs w:val="32"/>
        </w:rPr>
        <w:t xml:space="preserve">Greenberg, Jon. “Fact-check: Are Democrats Responsible for the Growth of the National Debt?” </w:t>
      </w:r>
      <w:r w:rsidRPr="00554677">
        <w:rPr>
          <w:rFonts w:cstheme="minorHAnsi"/>
          <w:i/>
          <w:sz w:val="32"/>
          <w:szCs w:val="32"/>
        </w:rPr>
        <w:t>Austin American-Statesman</w:t>
      </w:r>
      <w:r w:rsidRPr="00554677">
        <w:rPr>
          <w:rFonts w:cstheme="minorHAnsi"/>
          <w:sz w:val="32"/>
          <w:szCs w:val="32"/>
        </w:rPr>
        <w:t>, Gannett Co., 28 Sep. 2021, www.statesman.com/story/news/politics/2021/09/28/fact-check-democrats-blame-expanding-national-debt/5891161001/.</w:t>
      </w:r>
    </w:p>
    <w:p w14:paraId="5DD7C283" w14:textId="77777777" w:rsidR="00867F90" w:rsidRPr="00554677" w:rsidRDefault="00867F90" w:rsidP="00867F90">
      <w:pPr>
        <w:spacing w:after="0" w:line="480" w:lineRule="auto"/>
        <w:ind w:left="720" w:hanging="720"/>
        <w:contextualSpacing/>
        <w:jc w:val="both"/>
        <w:rPr>
          <w:rFonts w:cstheme="minorHAnsi"/>
          <w:sz w:val="32"/>
          <w:szCs w:val="32"/>
        </w:rPr>
      </w:pPr>
      <w:r w:rsidRPr="00554677">
        <w:rPr>
          <w:rFonts w:cstheme="minorHAnsi"/>
          <w:sz w:val="32"/>
          <w:szCs w:val="32"/>
        </w:rPr>
        <w:t xml:space="preserve">Gruber, Kate Egner. “Slavery in Colonial America.” American Battlefield Trust, Simon &amp; Schuster, </w:t>
      </w:r>
      <w:hyperlink r:id="rId19" w:history="1">
        <w:r w:rsidRPr="00554677">
          <w:rPr>
            <w:rStyle w:val="Hyperlink"/>
            <w:rFonts w:cstheme="minorHAnsi"/>
            <w:color w:val="auto"/>
            <w:sz w:val="32"/>
            <w:szCs w:val="32"/>
            <w:u w:val="none"/>
          </w:rPr>
          <w:t>www.battlefields.org/learn/articles/slavery-colonial-america</w:t>
        </w:r>
      </w:hyperlink>
      <w:r w:rsidRPr="00554677">
        <w:rPr>
          <w:rFonts w:cstheme="minorHAnsi"/>
          <w:sz w:val="32"/>
          <w:szCs w:val="32"/>
        </w:rPr>
        <w:t>.</w:t>
      </w:r>
    </w:p>
    <w:p w14:paraId="394DF821" w14:textId="77777777" w:rsidR="00867F90" w:rsidRPr="00554677" w:rsidRDefault="00867F90" w:rsidP="00867F90">
      <w:pPr>
        <w:spacing w:after="0" w:line="480" w:lineRule="auto"/>
        <w:ind w:left="720" w:hanging="720"/>
        <w:jc w:val="both"/>
        <w:rPr>
          <w:rFonts w:cstheme="minorHAnsi"/>
          <w:sz w:val="32"/>
          <w:szCs w:val="32"/>
        </w:rPr>
      </w:pPr>
      <w:r w:rsidRPr="00554677">
        <w:rPr>
          <w:rFonts w:cstheme="minorHAnsi"/>
          <w:sz w:val="32"/>
          <w:szCs w:val="32"/>
        </w:rPr>
        <w:lastRenderedPageBreak/>
        <w:t xml:space="preserve">Hall, Charles and Madeline W. Dickson. “Health and Well-being Benefits of Plants.” </w:t>
      </w:r>
      <w:r w:rsidRPr="00554677">
        <w:rPr>
          <w:rFonts w:cstheme="minorHAnsi"/>
          <w:i/>
          <w:sz w:val="32"/>
          <w:szCs w:val="32"/>
        </w:rPr>
        <w:t>World Sensorium Conservancy</w:t>
      </w:r>
      <w:r w:rsidRPr="00554677">
        <w:rPr>
          <w:rFonts w:cstheme="minorHAnsi"/>
          <w:sz w:val="32"/>
          <w:szCs w:val="32"/>
        </w:rPr>
        <w:t xml:space="preserve">, </w:t>
      </w:r>
      <w:hyperlink r:id="rId20" w:history="1">
        <w:r w:rsidRPr="00554677">
          <w:rPr>
            <w:rStyle w:val="Hyperlink"/>
            <w:rFonts w:cstheme="minorHAnsi"/>
            <w:color w:val="auto"/>
            <w:sz w:val="32"/>
            <w:szCs w:val="32"/>
            <w:u w:val="none"/>
          </w:rPr>
          <w:t>www.worldsensorium.com</w:t>
        </w:r>
      </w:hyperlink>
      <w:r w:rsidRPr="00554677">
        <w:rPr>
          <w:rFonts w:cstheme="minorHAnsi"/>
          <w:sz w:val="32"/>
          <w:szCs w:val="32"/>
        </w:rPr>
        <w:t>.</w:t>
      </w:r>
    </w:p>
    <w:p w14:paraId="7F34C9F9" w14:textId="77777777" w:rsidR="00867F90" w:rsidRPr="00554677" w:rsidRDefault="00867F90" w:rsidP="00867F90">
      <w:pPr>
        <w:spacing w:after="0" w:line="480" w:lineRule="auto"/>
        <w:jc w:val="both"/>
        <w:rPr>
          <w:rFonts w:cstheme="minorHAnsi"/>
          <w:sz w:val="32"/>
          <w:szCs w:val="32"/>
        </w:rPr>
      </w:pPr>
      <w:r w:rsidRPr="00554677">
        <w:rPr>
          <w:rFonts w:cstheme="minorHAnsi"/>
          <w:sz w:val="32"/>
          <w:szCs w:val="32"/>
        </w:rPr>
        <w:t xml:space="preserve">Hill, Napoleon. </w:t>
      </w:r>
      <w:r w:rsidRPr="00554677">
        <w:rPr>
          <w:rFonts w:cstheme="minorHAnsi"/>
          <w:i/>
          <w:sz w:val="32"/>
          <w:szCs w:val="32"/>
        </w:rPr>
        <w:t>Master Key to Riches</w:t>
      </w:r>
      <w:r w:rsidRPr="00554677">
        <w:rPr>
          <w:rFonts w:cstheme="minorHAnsi"/>
          <w:sz w:val="32"/>
          <w:szCs w:val="32"/>
        </w:rPr>
        <w:t>, Willing Publishing Company, 1945.</w:t>
      </w:r>
    </w:p>
    <w:p w14:paraId="27355A4F" w14:textId="77777777" w:rsidR="00867F90" w:rsidRPr="00554677" w:rsidRDefault="00867F90" w:rsidP="00867F90">
      <w:pPr>
        <w:spacing w:after="0" w:line="480" w:lineRule="auto"/>
        <w:jc w:val="both"/>
        <w:rPr>
          <w:rFonts w:cstheme="minorHAnsi"/>
          <w:sz w:val="32"/>
          <w:szCs w:val="32"/>
        </w:rPr>
      </w:pPr>
      <w:r w:rsidRPr="00554677">
        <w:rPr>
          <w:rFonts w:cstheme="minorHAnsi"/>
          <w:sz w:val="32"/>
          <w:szCs w:val="32"/>
        </w:rPr>
        <w:t xml:space="preserve">Hill, Napoleon. </w:t>
      </w:r>
      <w:r w:rsidRPr="00554677">
        <w:rPr>
          <w:rFonts w:cstheme="minorHAnsi"/>
          <w:i/>
          <w:sz w:val="32"/>
          <w:szCs w:val="32"/>
        </w:rPr>
        <w:t>Think and Grow Rich</w:t>
      </w:r>
      <w:r w:rsidRPr="00554677">
        <w:rPr>
          <w:rFonts w:cstheme="minorHAnsi"/>
          <w:sz w:val="32"/>
          <w:szCs w:val="32"/>
        </w:rPr>
        <w:t>, Ralston Society, 1937.</w:t>
      </w:r>
    </w:p>
    <w:p w14:paraId="44D63E20" w14:textId="77777777" w:rsidR="00867F90" w:rsidRPr="00554677" w:rsidRDefault="00867F90" w:rsidP="00867F90">
      <w:pPr>
        <w:spacing w:after="0" w:line="480" w:lineRule="auto"/>
        <w:ind w:left="720" w:hanging="720"/>
        <w:jc w:val="both"/>
        <w:rPr>
          <w:rFonts w:cstheme="minorHAnsi"/>
          <w:spacing w:val="2"/>
          <w:sz w:val="32"/>
          <w:szCs w:val="32"/>
          <w:shd w:val="clear" w:color="auto" w:fill="FFFFFF"/>
        </w:rPr>
      </w:pPr>
      <w:r w:rsidRPr="00554677">
        <w:rPr>
          <w:rFonts w:cstheme="minorHAnsi"/>
          <w:sz w:val="32"/>
          <w:szCs w:val="32"/>
        </w:rPr>
        <w:t xml:space="preserve">Hippocrates. </w:t>
      </w:r>
      <w:r w:rsidRPr="00554677">
        <w:rPr>
          <w:rFonts w:cstheme="minorHAnsi"/>
          <w:i/>
          <w:sz w:val="32"/>
          <w:szCs w:val="32"/>
        </w:rPr>
        <w:t xml:space="preserve">Aphorisms of Hippocrates </w:t>
      </w:r>
      <w:r w:rsidRPr="00554677">
        <w:rPr>
          <w:rFonts w:cstheme="minorHAnsi"/>
          <w:sz w:val="32"/>
          <w:szCs w:val="32"/>
        </w:rPr>
        <w:t xml:space="preserve">Translated by </w:t>
      </w:r>
      <w:r w:rsidRPr="00554677">
        <w:rPr>
          <w:rFonts w:cstheme="minorHAnsi"/>
          <w:spacing w:val="2"/>
          <w:sz w:val="32"/>
          <w:szCs w:val="32"/>
          <w:shd w:val="clear" w:color="auto" w:fill="FFFFFF"/>
        </w:rPr>
        <w:t>Marks, Elias and Lucas Verhoofd. Collins and Co., 1817.</w:t>
      </w:r>
    </w:p>
    <w:p w14:paraId="6A1A18A8" w14:textId="77777777" w:rsidR="00867F90" w:rsidRPr="00554677" w:rsidRDefault="00867F90" w:rsidP="00867F90">
      <w:pPr>
        <w:pStyle w:val="NormalWeb"/>
        <w:shd w:val="clear" w:color="auto" w:fill="FFFFFF"/>
        <w:spacing w:before="0" w:beforeAutospacing="0" w:after="0" w:afterAutospacing="0" w:line="480" w:lineRule="auto"/>
        <w:ind w:left="720" w:hanging="720"/>
        <w:contextualSpacing/>
        <w:jc w:val="both"/>
        <w:rPr>
          <w:rFonts w:asciiTheme="minorHAnsi" w:hAnsiTheme="minorHAnsi" w:cstheme="minorHAnsi"/>
          <w:color w:val="001D35"/>
          <w:sz w:val="32"/>
          <w:szCs w:val="32"/>
          <w:shd w:val="clear" w:color="auto" w:fill="FFFFFF"/>
        </w:rPr>
      </w:pPr>
      <w:r w:rsidRPr="00554677">
        <w:rPr>
          <w:rFonts w:asciiTheme="minorHAnsi" w:hAnsiTheme="minorHAnsi" w:cstheme="minorHAnsi"/>
          <w:color w:val="001D35"/>
          <w:sz w:val="32"/>
          <w:szCs w:val="32"/>
          <w:shd w:val="clear" w:color="auto" w:fill="FFFFFF"/>
        </w:rPr>
        <w:t xml:space="preserve">“Homeslessness in the United States.” </w:t>
      </w:r>
      <w:r w:rsidRPr="00554677">
        <w:rPr>
          <w:rFonts w:asciiTheme="minorHAnsi" w:hAnsiTheme="minorHAnsi" w:cstheme="minorHAnsi"/>
          <w:i/>
          <w:color w:val="001D35"/>
          <w:sz w:val="32"/>
          <w:szCs w:val="32"/>
          <w:shd w:val="clear" w:color="auto" w:fill="FFFFFF"/>
        </w:rPr>
        <w:t xml:space="preserve">Wikipedia </w:t>
      </w:r>
      <w:r w:rsidR="00B0556C" w:rsidRPr="00554677">
        <w:rPr>
          <w:rFonts w:asciiTheme="minorHAnsi" w:hAnsiTheme="minorHAnsi" w:cstheme="minorHAnsi"/>
          <w:i/>
          <w:color w:val="001D35"/>
          <w:sz w:val="32"/>
          <w:szCs w:val="32"/>
          <w:shd w:val="clear" w:color="auto" w:fill="FFFFFF"/>
        </w:rPr>
        <w:t>the</w:t>
      </w:r>
      <w:r w:rsidRPr="00554677">
        <w:rPr>
          <w:rFonts w:asciiTheme="minorHAnsi" w:hAnsiTheme="minorHAnsi" w:cstheme="minorHAnsi"/>
          <w:i/>
          <w:color w:val="001D35"/>
          <w:sz w:val="32"/>
          <w:szCs w:val="32"/>
          <w:shd w:val="clear" w:color="auto" w:fill="FFFFFF"/>
        </w:rPr>
        <w:t xml:space="preserve"> Free Encyclopedia</w:t>
      </w:r>
      <w:r w:rsidRPr="00554677">
        <w:rPr>
          <w:rFonts w:asciiTheme="minorHAnsi" w:hAnsiTheme="minorHAnsi" w:cstheme="minorHAnsi"/>
          <w:color w:val="001D35"/>
          <w:sz w:val="32"/>
          <w:szCs w:val="32"/>
          <w:shd w:val="clear" w:color="auto" w:fill="FFFFFF"/>
        </w:rPr>
        <w:t>, www.en.wikipedia.com/wiki/homelessness_in_the_United_State.</w:t>
      </w:r>
    </w:p>
    <w:p w14:paraId="0630C65E" w14:textId="77777777" w:rsidR="00867F90" w:rsidRPr="00554677" w:rsidRDefault="00867F90" w:rsidP="00867F90">
      <w:pPr>
        <w:spacing w:after="0" w:line="480" w:lineRule="auto"/>
        <w:ind w:left="720" w:hanging="720"/>
        <w:jc w:val="both"/>
        <w:rPr>
          <w:rFonts w:cstheme="minorHAnsi"/>
          <w:sz w:val="32"/>
          <w:szCs w:val="32"/>
        </w:rPr>
      </w:pPr>
      <w:r w:rsidRPr="00554677">
        <w:rPr>
          <w:rFonts w:cstheme="minorHAnsi"/>
          <w:sz w:val="32"/>
          <w:szCs w:val="32"/>
        </w:rPr>
        <w:t xml:space="preserve">“Human Impact on Biodiversity.” </w:t>
      </w:r>
      <w:r w:rsidRPr="00554677">
        <w:rPr>
          <w:rFonts w:cstheme="minorHAnsi"/>
          <w:i/>
          <w:sz w:val="32"/>
          <w:szCs w:val="32"/>
        </w:rPr>
        <w:t>Khan Academy</w:t>
      </w:r>
      <w:r w:rsidRPr="00554677">
        <w:rPr>
          <w:rFonts w:cstheme="minorHAnsi"/>
          <w:sz w:val="32"/>
          <w:szCs w:val="32"/>
        </w:rPr>
        <w:t>, www.khanacademy.org/science/ap-biology/ecology-</w:t>
      </w:r>
      <w:r w:rsidRPr="00554677">
        <w:rPr>
          <w:rFonts w:cstheme="minorHAnsi"/>
          <w:sz w:val="32"/>
          <w:szCs w:val="32"/>
        </w:rPr>
        <w:lastRenderedPageBreak/>
        <w:t>ap/disruptions-to-ecosystems/a/hs-human-impact-on-ecosystems-review#.</w:t>
      </w:r>
    </w:p>
    <w:p w14:paraId="1836B5C1" w14:textId="77777777" w:rsidR="00867F90" w:rsidRPr="00554677" w:rsidRDefault="00867F90" w:rsidP="00867F90">
      <w:pPr>
        <w:pStyle w:val="NormalWeb"/>
        <w:shd w:val="clear" w:color="auto" w:fill="FFFFFF"/>
        <w:spacing w:before="0" w:beforeAutospacing="0" w:after="0" w:afterAutospacing="0" w:line="480" w:lineRule="auto"/>
        <w:ind w:left="720" w:hanging="720"/>
        <w:contextualSpacing/>
        <w:jc w:val="both"/>
        <w:rPr>
          <w:rFonts w:asciiTheme="minorHAnsi" w:hAnsiTheme="minorHAnsi" w:cstheme="minorHAnsi"/>
          <w:sz w:val="32"/>
          <w:szCs w:val="32"/>
        </w:rPr>
      </w:pPr>
      <w:r w:rsidRPr="00554677">
        <w:rPr>
          <w:rFonts w:asciiTheme="minorHAnsi" w:hAnsiTheme="minorHAnsi" w:cstheme="minorHAnsi"/>
          <w:sz w:val="32"/>
          <w:szCs w:val="32"/>
        </w:rPr>
        <w:t xml:space="preserve">“Hunger in America.” </w:t>
      </w:r>
      <w:r w:rsidRPr="00554677">
        <w:rPr>
          <w:rFonts w:asciiTheme="minorHAnsi" w:hAnsiTheme="minorHAnsi" w:cstheme="minorHAnsi"/>
          <w:i/>
          <w:sz w:val="32"/>
          <w:szCs w:val="32"/>
        </w:rPr>
        <w:t>Feeding America</w:t>
      </w:r>
      <w:r w:rsidRPr="00554677">
        <w:rPr>
          <w:rFonts w:asciiTheme="minorHAnsi" w:hAnsiTheme="minorHAnsi" w:cstheme="minorHAnsi"/>
          <w:sz w:val="32"/>
          <w:szCs w:val="32"/>
        </w:rPr>
        <w:t>, 2014, www.feedingamerica.org/hunger-in-America.</w:t>
      </w:r>
    </w:p>
    <w:p w14:paraId="05E76A09" w14:textId="77777777" w:rsidR="00867F90" w:rsidRPr="00554677" w:rsidRDefault="00867F90" w:rsidP="00867F90">
      <w:pPr>
        <w:spacing w:after="0" w:line="480" w:lineRule="auto"/>
        <w:ind w:left="720" w:hanging="720"/>
        <w:jc w:val="both"/>
        <w:rPr>
          <w:rFonts w:cstheme="minorHAnsi"/>
          <w:sz w:val="32"/>
          <w:szCs w:val="32"/>
        </w:rPr>
      </w:pPr>
      <w:r w:rsidRPr="00554677">
        <w:rPr>
          <w:rFonts w:cstheme="minorHAnsi"/>
          <w:color w:val="1F1F1F"/>
          <w:sz w:val="32"/>
          <w:szCs w:val="32"/>
        </w:rPr>
        <w:t xml:space="preserve">Jawadi, Fredj, et. al. “Does Higher Unemployment Lead to Greater Criminality? Revisiting the Debate </w:t>
      </w:r>
      <w:r w:rsidR="00B0556C" w:rsidRPr="00554677">
        <w:rPr>
          <w:rFonts w:cstheme="minorHAnsi"/>
          <w:color w:val="1F1F1F"/>
          <w:sz w:val="32"/>
          <w:szCs w:val="32"/>
        </w:rPr>
        <w:t>over</w:t>
      </w:r>
      <w:r w:rsidRPr="00554677">
        <w:rPr>
          <w:rFonts w:cstheme="minorHAnsi"/>
          <w:color w:val="1F1F1F"/>
          <w:sz w:val="32"/>
          <w:szCs w:val="32"/>
        </w:rPr>
        <w:t xml:space="preserve"> the Business Cycle.” </w:t>
      </w:r>
      <w:r w:rsidRPr="00554677">
        <w:rPr>
          <w:rFonts w:cstheme="minorHAnsi"/>
          <w:i/>
          <w:color w:val="1F1F1F"/>
          <w:sz w:val="32"/>
          <w:szCs w:val="32"/>
        </w:rPr>
        <w:t>Journal of Economic Behavior and Organization</w:t>
      </w:r>
      <w:r w:rsidRPr="00554677">
        <w:rPr>
          <w:rFonts w:cstheme="minorHAnsi"/>
          <w:color w:val="1F1F1F"/>
          <w:sz w:val="32"/>
          <w:szCs w:val="32"/>
        </w:rPr>
        <w:t xml:space="preserve">, vol. 182, ScienceDirect, February 2021, pp. 448-471, </w:t>
      </w:r>
      <w:hyperlink r:id="rId21" w:history="1">
        <w:r w:rsidRPr="00554677">
          <w:rPr>
            <w:rStyle w:val="Hyperlink"/>
            <w:rFonts w:cstheme="minorHAnsi"/>
            <w:color w:val="auto"/>
            <w:sz w:val="32"/>
            <w:szCs w:val="32"/>
            <w:u w:val="none"/>
          </w:rPr>
          <w:t>www.sciencedirect.com/science/article/abs/pii/S0167268119301027</w:t>
        </w:r>
      </w:hyperlink>
      <w:r w:rsidRPr="00554677">
        <w:rPr>
          <w:rFonts w:cstheme="minorHAnsi"/>
          <w:sz w:val="32"/>
          <w:szCs w:val="32"/>
        </w:rPr>
        <w:t>.</w:t>
      </w:r>
    </w:p>
    <w:p w14:paraId="19DB823C" w14:textId="77777777" w:rsidR="00867F90" w:rsidRPr="00554677" w:rsidRDefault="00867F90" w:rsidP="00867F90">
      <w:pPr>
        <w:spacing w:after="0" w:line="480" w:lineRule="auto"/>
        <w:ind w:left="720" w:hanging="720"/>
        <w:jc w:val="both"/>
        <w:rPr>
          <w:rFonts w:cstheme="minorHAnsi"/>
          <w:sz w:val="32"/>
          <w:szCs w:val="32"/>
        </w:rPr>
      </w:pPr>
      <w:r w:rsidRPr="00554677">
        <w:rPr>
          <w:rFonts w:cstheme="minorHAnsi"/>
          <w:sz w:val="32"/>
          <w:szCs w:val="32"/>
        </w:rPr>
        <w:t xml:space="preserve">Kalleberg, Arne L., and Till M Von Watcher. “The U.S. Labor Market During and After the Great Recession: Continuities and Transformations.” </w:t>
      </w:r>
      <w:r w:rsidRPr="00554677">
        <w:rPr>
          <w:rFonts w:cstheme="minorHAnsi"/>
          <w:i/>
          <w:sz w:val="32"/>
          <w:szCs w:val="32"/>
        </w:rPr>
        <w:t xml:space="preserve">National Library of </w:t>
      </w:r>
      <w:r w:rsidRPr="00554677">
        <w:rPr>
          <w:rFonts w:cstheme="minorHAnsi"/>
          <w:i/>
          <w:sz w:val="32"/>
          <w:szCs w:val="32"/>
        </w:rPr>
        <w:lastRenderedPageBreak/>
        <w:t>Medicine National Center for Biotechnology Information</w:t>
      </w:r>
      <w:r w:rsidRPr="00554677">
        <w:rPr>
          <w:rFonts w:cstheme="minorHAnsi"/>
          <w:sz w:val="32"/>
          <w:szCs w:val="32"/>
        </w:rPr>
        <w:t xml:space="preserve">, April 2017, </w:t>
      </w:r>
      <w:hyperlink r:id="rId22" w:history="1">
        <w:r w:rsidRPr="00554677">
          <w:rPr>
            <w:rStyle w:val="Hyperlink"/>
            <w:rFonts w:cstheme="minorHAnsi"/>
            <w:color w:val="auto"/>
            <w:sz w:val="32"/>
            <w:szCs w:val="32"/>
            <w:u w:val="none"/>
          </w:rPr>
          <w:t>www.pmc.ncbi.nlm.nih.gov</w:t>
        </w:r>
      </w:hyperlink>
      <w:r w:rsidRPr="00554677">
        <w:rPr>
          <w:rFonts w:cstheme="minorHAnsi"/>
          <w:sz w:val="32"/>
          <w:szCs w:val="32"/>
        </w:rPr>
        <w:t>.</w:t>
      </w:r>
    </w:p>
    <w:p w14:paraId="151FFCA9" w14:textId="77777777" w:rsidR="00867F90" w:rsidRPr="00554677" w:rsidRDefault="00867F90" w:rsidP="00867F90">
      <w:pPr>
        <w:spacing w:after="0" w:line="480" w:lineRule="auto"/>
        <w:ind w:left="720" w:hanging="720"/>
        <w:jc w:val="both"/>
        <w:rPr>
          <w:rFonts w:cstheme="minorHAnsi"/>
          <w:sz w:val="32"/>
          <w:szCs w:val="32"/>
        </w:rPr>
      </w:pPr>
      <w:r w:rsidRPr="00554677">
        <w:rPr>
          <w:rFonts w:cstheme="minorHAnsi"/>
          <w:sz w:val="32"/>
          <w:szCs w:val="32"/>
        </w:rPr>
        <w:t xml:space="preserve">“Long Distance Transportation Patterns: Mode Choice.” </w:t>
      </w:r>
      <w:r w:rsidRPr="00554677">
        <w:rPr>
          <w:rFonts w:cstheme="minorHAnsi"/>
          <w:i/>
          <w:sz w:val="32"/>
          <w:szCs w:val="32"/>
        </w:rPr>
        <w:t>Bureau of Transportation Studies</w:t>
      </w:r>
      <w:r w:rsidRPr="00554677">
        <w:rPr>
          <w:rFonts w:cstheme="minorHAnsi"/>
          <w:sz w:val="32"/>
          <w:szCs w:val="32"/>
        </w:rPr>
        <w:t>, 22 Dec. 2011, www.bts.gov.</w:t>
      </w:r>
    </w:p>
    <w:p w14:paraId="072C901A" w14:textId="77777777" w:rsidR="00867F90" w:rsidRPr="00554677" w:rsidRDefault="00867F90" w:rsidP="00867F90">
      <w:pPr>
        <w:spacing w:after="0" w:line="480" w:lineRule="auto"/>
        <w:ind w:left="720" w:hanging="720"/>
        <w:jc w:val="both"/>
        <w:rPr>
          <w:rFonts w:cstheme="minorHAnsi"/>
          <w:color w:val="303030"/>
          <w:sz w:val="32"/>
          <w:szCs w:val="32"/>
          <w:shd w:val="clear" w:color="auto" w:fill="FFFFFF"/>
        </w:rPr>
      </w:pPr>
      <w:r w:rsidRPr="00554677">
        <w:rPr>
          <w:rFonts w:cstheme="minorHAnsi"/>
          <w:color w:val="303030"/>
          <w:sz w:val="32"/>
          <w:szCs w:val="32"/>
          <w:shd w:val="clear" w:color="auto" w:fill="FFFFFF"/>
        </w:rPr>
        <w:t xml:space="preserve">Loria, Michael. “Rage, Random Shots, and Rock Throwing: The Dangers US Motorists Face.” </w:t>
      </w:r>
      <w:r w:rsidRPr="00554677">
        <w:rPr>
          <w:rFonts w:cstheme="minorHAnsi"/>
          <w:i/>
          <w:color w:val="303030"/>
          <w:sz w:val="32"/>
          <w:szCs w:val="32"/>
          <w:shd w:val="clear" w:color="auto" w:fill="FFFFFF"/>
        </w:rPr>
        <w:t>USA Today</w:t>
      </w:r>
      <w:r w:rsidRPr="00554677">
        <w:rPr>
          <w:rFonts w:cstheme="minorHAnsi"/>
          <w:color w:val="303030"/>
          <w:sz w:val="32"/>
          <w:szCs w:val="32"/>
          <w:shd w:val="clear" w:color="auto" w:fill="FFFFFF"/>
        </w:rPr>
        <w:t>, 20 Sep. 2024, www.usatoday.com.</w:t>
      </w:r>
    </w:p>
    <w:p w14:paraId="53A0EB78" w14:textId="77777777" w:rsidR="00867F90" w:rsidRPr="00554677" w:rsidRDefault="00867F90" w:rsidP="00867F90">
      <w:pPr>
        <w:spacing w:after="0" w:line="480" w:lineRule="auto"/>
        <w:ind w:left="720" w:hanging="720"/>
        <w:jc w:val="both"/>
        <w:rPr>
          <w:rFonts w:cstheme="minorHAnsi"/>
          <w:sz w:val="32"/>
          <w:szCs w:val="32"/>
        </w:rPr>
      </w:pPr>
      <w:r w:rsidRPr="00554677">
        <w:rPr>
          <w:rFonts w:cstheme="minorHAnsi"/>
          <w:sz w:val="32"/>
          <w:szCs w:val="32"/>
        </w:rPr>
        <w:t xml:space="preserve">MacCarthy, James, and Jessica Richter. “4 Graphics Explain Los Angeles’ Rare and Devastating January Fires.” </w:t>
      </w:r>
      <w:r w:rsidRPr="00554677">
        <w:rPr>
          <w:rFonts w:cstheme="minorHAnsi"/>
          <w:i/>
          <w:sz w:val="32"/>
          <w:szCs w:val="32"/>
        </w:rPr>
        <w:t>World Resources Institute</w:t>
      </w:r>
      <w:r w:rsidRPr="00554677">
        <w:rPr>
          <w:rFonts w:cstheme="minorHAnsi"/>
          <w:sz w:val="32"/>
          <w:szCs w:val="32"/>
        </w:rPr>
        <w:t>, 09 Jan. 2025, www.wri.org.</w:t>
      </w:r>
    </w:p>
    <w:p w14:paraId="5F763302" w14:textId="77777777" w:rsidR="00867F90" w:rsidRPr="00554677" w:rsidRDefault="00867F90" w:rsidP="00867F90">
      <w:pPr>
        <w:spacing w:after="0" w:line="480" w:lineRule="auto"/>
        <w:ind w:left="720" w:hanging="720"/>
        <w:jc w:val="both"/>
        <w:rPr>
          <w:rFonts w:cstheme="minorHAnsi"/>
          <w:sz w:val="32"/>
          <w:szCs w:val="32"/>
        </w:rPr>
      </w:pPr>
      <w:r w:rsidRPr="00554677">
        <w:rPr>
          <w:rFonts w:cstheme="minorHAnsi"/>
          <w:color w:val="202122"/>
          <w:sz w:val="32"/>
          <w:szCs w:val="32"/>
          <w:shd w:val="clear" w:color="auto" w:fill="FFFFFF"/>
        </w:rPr>
        <w:t xml:space="preserve">Mann, Charles Riborg, and George Ransom Twiss. </w:t>
      </w:r>
      <w:r w:rsidRPr="00554677">
        <w:rPr>
          <w:rFonts w:cstheme="minorHAnsi"/>
          <w:i/>
          <w:color w:val="202122"/>
          <w:sz w:val="32"/>
          <w:szCs w:val="32"/>
          <w:shd w:val="clear" w:color="auto" w:fill="FFFFFF"/>
        </w:rPr>
        <w:t>Physics</w:t>
      </w:r>
      <w:r w:rsidRPr="00554677">
        <w:rPr>
          <w:rFonts w:cstheme="minorHAnsi"/>
          <w:color w:val="202122"/>
          <w:sz w:val="32"/>
          <w:szCs w:val="32"/>
          <w:shd w:val="clear" w:color="auto" w:fill="FFFFFF"/>
        </w:rPr>
        <w:t>, Scott, Foresman and Company, 1910.</w:t>
      </w:r>
    </w:p>
    <w:p w14:paraId="548FBA74" w14:textId="77777777" w:rsidR="00867F90" w:rsidRPr="00554677" w:rsidRDefault="00867F90" w:rsidP="00867F90">
      <w:pPr>
        <w:spacing w:after="0" w:line="480" w:lineRule="auto"/>
        <w:ind w:left="720" w:hanging="720"/>
        <w:jc w:val="both"/>
        <w:rPr>
          <w:rFonts w:cstheme="minorHAnsi"/>
          <w:color w:val="000000"/>
          <w:sz w:val="32"/>
          <w:szCs w:val="32"/>
        </w:rPr>
      </w:pPr>
      <w:r w:rsidRPr="00554677">
        <w:rPr>
          <w:rFonts w:cstheme="minorHAnsi"/>
          <w:color w:val="000000"/>
          <w:sz w:val="32"/>
          <w:szCs w:val="32"/>
        </w:rPr>
        <w:t xml:space="preserve">Mattingley, Jenny. “A Debt Limit Breach and a Government Shutdown: Different Crises but a Terrible Way to do </w:t>
      </w:r>
      <w:r w:rsidRPr="00554677">
        <w:rPr>
          <w:rFonts w:cstheme="minorHAnsi"/>
          <w:color w:val="000000"/>
          <w:sz w:val="32"/>
          <w:szCs w:val="32"/>
        </w:rPr>
        <w:lastRenderedPageBreak/>
        <w:t xml:space="preserve">Business.” </w:t>
      </w:r>
      <w:r w:rsidRPr="00554677">
        <w:rPr>
          <w:rFonts w:cstheme="minorHAnsi"/>
          <w:i/>
          <w:color w:val="000000"/>
          <w:sz w:val="32"/>
          <w:szCs w:val="32"/>
        </w:rPr>
        <w:t>Partnership for Public Service</w:t>
      </w:r>
      <w:r w:rsidRPr="00554677">
        <w:rPr>
          <w:rFonts w:cstheme="minorHAnsi"/>
          <w:color w:val="000000"/>
          <w:sz w:val="32"/>
          <w:szCs w:val="32"/>
        </w:rPr>
        <w:t>, 25 May 2023, www.ourpublicservice.org/blog/debt-limit-and-government-shutdown.</w:t>
      </w:r>
    </w:p>
    <w:p w14:paraId="28F0CF1B" w14:textId="77777777" w:rsidR="00867F90" w:rsidRPr="00554677" w:rsidRDefault="00867F90" w:rsidP="00867F90">
      <w:pPr>
        <w:pStyle w:val="NormalWeb"/>
        <w:shd w:val="clear" w:color="auto" w:fill="FFFFFF"/>
        <w:spacing w:before="0" w:beforeAutospacing="0" w:after="0" w:afterAutospacing="0" w:line="480" w:lineRule="auto"/>
        <w:ind w:left="720" w:hanging="720"/>
        <w:contextualSpacing/>
        <w:jc w:val="both"/>
        <w:rPr>
          <w:rFonts w:asciiTheme="minorHAnsi" w:hAnsiTheme="minorHAnsi" w:cstheme="minorHAnsi"/>
          <w:sz w:val="32"/>
          <w:szCs w:val="32"/>
        </w:rPr>
      </w:pPr>
      <w:r w:rsidRPr="00554677">
        <w:rPr>
          <w:rFonts w:asciiTheme="minorHAnsi" w:hAnsiTheme="minorHAnsi" w:cstheme="minorHAnsi"/>
          <w:sz w:val="32"/>
          <w:szCs w:val="32"/>
        </w:rPr>
        <w:t xml:space="preserve">McDonald, Bruce A. “Union Organizing Tactics.” Smith, Gambrell &amp; Russell Law, Issue 17, Smith, Gambrell &amp; Russell, LLP, 2006, </w:t>
      </w:r>
      <w:hyperlink r:id="rId23" w:history="1">
        <w:r w:rsidRPr="00554677">
          <w:rPr>
            <w:rStyle w:val="Hyperlink"/>
            <w:rFonts w:asciiTheme="minorHAnsi" w:eastAsiaTheme="minorHAnsi" w:hAnsiTheme="minorHAnsi" w:cstheme="minorHAnsi"/>
            <w:color w:val="auto"/>
            <w:sz w:val="32"/>
            <w:szCs w:val="32"/>
            <w:u w:val="none"/>
          </w:rPr>
          <w:t>www.sgrlaw.com/ttl-articles/828/</w:t>
        </w:r>
      </w:hyperlink>
      <w:r w:rsidRPr="00554677">
        <w:rPr>
          <w:rFonts w:asciiTheme="minorHAnsi" w:hAnsiTheme="minorHAnsi" w:cstheme="minorHAnsi"/>
          <w:sz w:val="32"/>
          <w:szCs w:val="32"/>
        </w:rPr>
        <w:t>.</w:t>
      </w:r>
    </w:p>
    <w:p w14:paraId="394605EB" w14:textId="77777777" w:rsidR="00867F90" w:rsidRPr="00554677" w:rsidRDefault="00867F90" w:rsidP="00867F90">
      <w:pPr>
        <w:spacing w:after="0" w:line="480" w:lineRule="auto"/>
        <w:ind w:left="720" w:hanging="720"/>
        <w:jc w:val="both"/>
        <w:rPr>
          <w:rFonts w:cstheme="minorHAnsi"/>
          <w:sz w:val="32"/>
          <w:szCs w:val="32"/>
        </w:rPr>
      </w:pPr>
      <w:r w:rsidRPr="00554677">
        <w:rPr>
          <w:rFonts w:cstheme="minorHAnsi"/>
          <w:sz w:val="32"/>
          <w:szCs w:val="32"/>
        </w:rPr>
        <w:t xml:space="preserve">“Olfaction, Plants, and World Memory.” </w:t>
      </w:r>
      <w:r w:rsidRPr="00554677">
        <w:rPr>
          <w:rFonts w:cstheme="minorHAnsi"/>
          <w:i/>
          <w:sz w:val="32"/>
          <w:szCs w:val="32"/>
        </w:rPr>
        <w:t>World Sensorium Conservancy</w:t>
      </w:r>
      <w:r w:rsidRPr="00554677">
        <w:rPr>
          <w:rFonts w:cstheme="minorHAnsi"/>
          <w:sz w:val="32"/>
          <w:szCs w:val="32"/>
        </w:rPr>
        <w:t>, 09 Jul. 2020, www.worldsensorium.com.</w:t>
      </w:r>
    </w:p>
    <w:p w14:paraId="4E5DCA4F" w14:textId="77777777" w:rsidR="00867F90" w:rsidRPr="00554677" w:rsidRDefault="00867F90" w:rsidP="00867F90">
      <w:pPr>
        <w:spacing w:after="0" w:line="480" w:lineRule="auto"/>
        <w:ind w:left="720" w:hanging="720"/>
        <w:contextualSpacing/>
        <w:jc w:val="both"/>
        <w:rPr>
          <w:rFonts w:cstheme="minorHAnsi"/>
          <w:sz w:val="32"/>
          <w:szCs w:val="32"/>
        </w:rPr>
      </w:pPr>
      <w:r w:rsidRPr="00554677">
        <w:rPr>
          <w:rFonts w:cstheme="minorHAnsi"/>
          <w:sz w:val="32"/>
          <w:szCs w:val="32"/>
        </w:rPr>
        <w:t xml:space="preserve">Rezaeian, Mohsen. “The Association between Natural Disasters and Violence: A Systematic Review of the Literature and a Call for More Epidemiological Studies.” </w:t>
      </w:r>
      <w:r w:rsidRPr="00554677">
        <w:rPr>
          <w:rFonts w:cstheme="minorHAnsi"/>
          <w:i/>
          <w:sz w:val="32"/>
          <w:szCs w:val="32"/>
        </w:rPr>
        <w:t>National Library of Medicine National Center for Biotechnology Information</w:t>
      </w:r>
      <w:r w:rsidRPr="00554677">
        <w:rPr>
          <w:rFonts w:cstheme="minorHAnsi"/>
          <w:sz w:val="32"/>
          <w:szCs w:val="32"/>
        </w:rPr>
        <w:t xml:space="preserve">, Journal of Research in Medical Sciences, December 2013, </w:t>
      </w:r>
      <w:hyperlink r:id="rId24" w:history="1">
        <w:r w:rsidRPr="00554677">
          <w:rPr>
            <w:rStyle w:val="Hyperlink"/>
            <w:rFonts w:cstheme="minorHAnsi"/>
            <w:color w:val="auto"/>
            <w:sz w:val="32"/>
            <w:szCs w:val="32"/>
            <w:u w:val="none"/>
          </w:rPr>
          <w:t>www.pmc.ncbi.nlm.nih.gov/articles/PMC3908534/</w:t>
        </w:r>
      </w:hyperlink>
      <w:r w:rsidRPr="00554677">
        <w:rPr>
          <w:rFonts w:cstheme="minorHAnsi"/>
          <w:sz w:val="32"/>
          <w:szCs w:val="32"/>
        </w:rPr>
        <w:t>.</w:t>
      </w:r>
    </w:p>
    <w:p w14:paraId="7F270C8A" w14:textId="77777777" w:rsidR="00867F90" w:rsidRPr="00554677" w:rsidRDefault="00867F90" w:rsidP="00867F90">
      <w:pPr>
        <w:spacing w:after="0" w:line="480" w:lineRule="auto"/>
        <w:ind w:left="720" w:hanging="720"/>
        <w:contextualSpacing/>
        <w:jc w:val="both"/>
        <w:rPr>
          <w:rFonts w:cstheme="minorHAnsi"/>
          <w:sz w:val="32"/>
          <w:szCs w:val="32"/>
        </w:rPr>
      </w:pPr>
      <w:r w:rsidRPr="00554677">
        <w:rPr>
          <w:rFonts w:cstheme="minorHAnsi"/>
          <w:sz w:val="32"/>
          <w:szCs w:val="32"/>
        </w:rPr>
        <w:lastRenderedPageBreak/>
        <w:t xml:space="preserve">Riedel, Bruce. “9/11 and Iraq: The Making of a Tragedy.” </w:t>
      </w:r>
      <w:r w:rsidRPr="00554677">
        <w:rPr>
          <w:rFonts w:cstheme="minorHAnsi"/>
          <w:i/>
          <w:sz w:val="32"/>
          <w:szCs w:val="32"/>
        </w:rPr>
        <w:t>Brookings</w:t>
      </w:r>
      <w:r w:rsidRPr="00554677">
        <w:rPr>
          <w:rFonts w:cstheme="minorHAnsi"/>
          <w:sz w:val="32"/>
          <w:szCs w:val="32"/>
        </w:rPr>
        <w:t>, 17 Sep. 2021, brookings.edu.</w:t>
      </w:r>
    </w:p>
    <w:p w14:paraId="18191427" w14:textId="77777777" w:rsidR="00867F90" w:rsidRPr="00554677" w:rsidRDefault="00867F90" w:rsidP="00867F90">
      <w:pPr>
        <w:spacing w:after="0" w:line="480" w:lineRule="auto"/>
        <w:ind w:left="720" w:hanging="720"/>
        <w:contextualSpacing/>
        <w:jc w:val="both"/>
        <w:rPr>
          <w:rFonts w:cstheme="minorHAnsi"/>
          <w:sz w:val="32"/>
          <w:szCs w:val="32"/>
        </w:rPr>
      </w:pPr>
      <w:r w:rsidRPr="00554677">
        <w:rPr>
          <w:rFonts w:cstheme="minorHAnsi"/>
          <w:sz w:val="32"/>
          <w:szCs w:val="32"/>
        </w:rPr>
        <w:t xml:space="preserve">Schwab, Klaus. “The Fourth Industrial Revolution: What it Means, How to Respond.” World Economic Forum, Holtzbrinck Publishing Group, 14 Jan. 2016, </w:t>
      </w:r>
      <w:hyperlink r:id="rId25" w:history="1">
        <w:r w:rsidRPr="00554677">
          <w:rPr>
            <w:rStyle w:val="Hyperlink"/>
            <w:rFonts w:cstheme="minorHAnsi"/>
            <w:color w:val="auto"/>
            <w:sz w:val="32"/>
            <w:szCs w:val="32"/>
            <w:u w:val="none"/>
          </w:rPr>
          <w:t>www.weforum.org/stories/2016/01/the-fourth-industrial-revolution-what-it-means-and-how-to-respond/</w:t>
        </w:r>
      </w:hyperlink>
      <w:r w:rsidRPr="00554677">
        <w:rPr>
          <w:rFonts w:cstheme="minorHAnsi"/>
          <w:sz w:val="32"/>
          <w:szCs w:val="32"/>
        </w:rPr>
        <w:t>.</w:t>
      </w:r>
    </w:p>
    <w:p w14:paraId="1526E620" w14:textId="77777777" w:rsidR="00867F90" w:rsidRPr="00554677" w:rsidRDefault="00867F90" w:rsidP="00867F90">
      <w:pPr>
        <w:pStyle w:val="NormalWeb"/>
        <w:shd w:val="clear" w:color="auto" w:fill="FFFFFF"/>
        <w:spacing w:before="0" w:beforeAutospacing="0" w:after="0" w:afterAutospacing="0" w:line="480" w:lineRule="auto"/>
        <w:ind w:left="720" w:hanging="720"/>
        <w:contextualSpacing/>
        <w:jc w:val="both"/>
        <w:rPr>
          <w:rFonts w:asciiTheme="minorHAnsi" w:hAnsiTheme="minorHAnsi" w:cstheme="minorHAnsi"/>
          <w:sz w:val="32"/>
          <w:szCs w:val="32"/>
        </w:rPr>
      </w:pPr>
      <w:r w:rsidRPr="00554677">
        <w:rPr>
          <w:rFonts w:asciiTheme="minorHAnsi" w:hAnsiTheme="minorHAnsi" w:cstheme="minorHAnsi"/>
          <w:color w:val="000000"/>
          <w:sz w:val="32"/>
          <w:szCs w:val="32"/>
        </w:rPr>
        <w:t xml:space="preserve">Stevens, Terry. “Placemaking: Attractions and Tourism are Inextricably Linked, and Architects Play a Vital Role.” </w:t>
      </w:r>
      <w:r w:rsidRPr="00554677">
        <w:rPr>
          <w:rFonts w:asciiTheme="minorHAnsi" w:hAnsiTheme="minorHAnsi" w:cstheme="minorHAnsi"/>
          <w:i/>
          <w:color w:val="000000"/>
          <w:sz w:val="32"/>
          <w:szCs w:val="32"/>
        </w:rPr>
        <w:t>Cladbook</w:t>
      </w:r>
      <w:r w:rsidRPr="00554677">
        <w:rPr>
          <w:rFonts w:asciiTheme="minorHAnsi" w:hAnsiTheme="minorHAnsi" w:cstheme="minorHAnsi"/>
          <w:color w:val="000000"/>
          <w:sz w:val="32"/>
          <w:szCs w:val="32"/>
        </w:rPr>
        <w:t>,</w:t>
      </w:r>
      <w:r w:rsidRPr="00554677">
        <w:rPr>
          <w:rFonts w:asciiTheme="minorHAnsi" w:hAnsiTheme="minorHAnsi" w:cstheme="minorHAnsi"/>
          <w:color w:val="FFFFFF"/>
          <w:sz w:val="32"/>
          <w:szCs w:val="32"/>
        </w:rPr>
        <w:t xml:space="preserve"> </w:t>
      </w:r>
      <w:r w:rsidRPr="00554677">
        <w:rPr>
          <w:rFonts w:asciiTheme="minorHAnsi" w:hAnsiTheme="minorHAnsi" w:cstheme="minorHAnsi"/>
          <w:sz w:val="32"/>
          <w:szCs w:val="32"/>
        </w:rPr>
        <w:t>Issue 1, Leisure Media Co. Ltd., 2017, www.</w:t>
      </w:r>
      <w:r w:rsidRPr="00554677">
        <w:rPr>
          <w:rFonts w:asciiTheme="minorHAnsi" w:hAnsiTheme="minorHAnsi" w:cstheme="minorHAnsi"/>
          <w:color w:val="000000"/>
          <w:sz w:val="32"/>
          <w:szCs w:val="32"/>
        </w:rPr>
        <w:t xml:space="preserve"> cladglobal.com/architecture-design-features?codeid=31276.</w:t>
      </w:r>
    </w:p>
    <w:p w14:paraId="105717D2" w14:textId="77777777" w:rsidR="00867F90" w:rsidRPr="00554677" w:rsidRDefault="00867F90" w:rsidP="00867F90">
      <w:pPr>
        <w:spacing w:after="0" w:line="480" w:lineRule="auto"/>
        <w:ind w:left="720" w:hanging="720"/>
        <w:contextualSpacing/>
        <w:jc w:val="both"/>
        <w:rPr>
          <w:rFonts w:cstheme="minorHAnsi"/>
          <w:sz w:val="32"/>
          <w:szCs w:val="32"/>
        </w:rPr>
      </w:pPr>
      <w:r w:rsidRPr="00554677">
        <w:rPr>
          <w:rFonts w:cstheme="minorHAnsi"/>
          <w:sz w:val="32"/>
          <w:szCs w:val="32"/>
        </w:rPr>
        <w:t xml:space="preserve">Taylor, Bryan. “Financial Markets and the American Revolution.” </w:t>
      </w:r>
      <w:r w:rsidRPr="00554677">
        <w:rPr>
          <w:rFonts w:cstheme="minorHAnsi"/>
          <w:i/>
          <w:sz w:val="32"/>
          <w:szCs w:val="32"/>
        </w:rPr>
        <w:t>Finaeon</w:t>
      </w:r>
      <w:r w:rsidRPr="00554677">
        <w:rPr>
          <w:rFonts w:cstheme="minorHAnsi"/>
          <w:sz w:val="32"/>
          <w:szCs w:val="32"/>
        </w:rPr>
        <w:t xml:space="preserve">, Cambridge UP, 28 Dec. 2023, </w:t>
      </w:r>
      <w:hyperlink r:id="rId26" w:history="1">
        <w:r w:rsidRPr="00554677">
          <w:rPr>
            <w:rStyle w:val="Hyperlink"/>
            <w:rFonts w:cstheme="minorHAnsi"/>
            <w:color w:val="auto"/>
            <w:sz w:val="32"/>
            <w:szCs w:val="32"/>
            <w:u w:val="none"/>
          </w:rPr>
          <w:t>www.finaeon.com/financial-markets-and-the-american-revolution/</w:t>
        </w:r>
      </w:hyperlink>
      <w:r w:rsidRPr="00554677">
        <w:rPr>
          <w:rFonts w:cstheme="minorHAnsi"/>
          <w:sz w:val="32"/>
          <w:szCs w:val="32"/>
        </w:rPr>
        <w:t>.</w:t>
      </w:r>
    </w:p>
    <w:p w14:paraId="78397D9F" w14:textId="77777777" w:rsidR="00867F90" w:rsidRPr="00554677" w:rsidRDefault="00867F90" w:rsidP="00867F90">
      <w:pPr>
        <w:spacing w:after="0" w:line="480" w:lineRule="auto"/>
        <w:ind w:left="720" w:hanging="720"/>
        <w:jc w:val="both"/>
        <w:rPr>
          <w:rFonts w:cstheme="minorHAnsi"/>
          <w:sz w:val="32"/>
          <w:szCs w:val="32"/>
        </w:rPr>
      </w:pPr>
      <w:r w:rsidRPr="00554677">
        <w:rPr>
          <w:rFonts w:cstheme="minorHAnsi"/>
          <w:sz w:val="32"/>
          <w:szCs w:val="32"/>
        </w:rPr>
        <w:t xml:space="preserve">“The Transcontinental Railroad: The Beginning of America’s Industrial Might.” </w:t>
      </w:r>
      <w:r w:rsidRPr="00554677">
        <w:rPr>
          <w:rFonts w:cstheme="minorHAnsi"/>
          <w:i/>
          <w:sz w:val="32"/>
          <w:szCs w:val="32"/>
        </w:rPr>
        <w:t>American Battlefield Trust</w:t>
      </w:r>
      <w:r w:rsidRPr="00554677">
        <w:rPr>
          <w:rFonts w:cstheme="minorHAnsi"/>
          <w:sz w:val="32"/>
          <w:szCs w:val="32"/>
        </w:rPr>
        <w:t>, 06 Feb. 2022, www.battlefields.org/learn/articles/transcontinental-railroad.</w:t>
      </w:r>
    </w:p>
    <w:p w14:paraId="50952EA7" w14:textId="77777777" w:rsidR="00867F90" w:rsidRPr="00554677" w:rsidRDefault="00867F90" w:rsidP="00867F90">
      <w:pPr>
        <w:spacing w:after="0" w:line="480" w:lineRule="auto"/>
        <w:ind w:left="720" w:hanging="720"/>
        <w:jc w:val="both"/>
        <w:rPr>
          <w:rFonts w:cstheme="minorHAnsi"/>
          <w:sz w:val="32"/>
          <w:szCs w:val="32"/>
        </w:rPr>
      </w:pPr>
      <w:r w:rsidRPr="00554677">
        <w:rPr>
          <w:rFonts w:cstheme="minorHAnsi"/>
          <w:sz w:val="32"/>
          <w:szCs w:val="32"/>
        </w:rPr>
        <w:t xml:space="preserve">“Trees for the Future.” </w:t>
      </w:r>
      <w:r w:rsidRPr="00554677">
        <w:rPr>
          <w:rFonts w:cstheme="minorHAnsi"/>
          <w:i/>
          <w:sz w:val="32"/>
          <w:szCs w:val="32"/>
        </w:rPr>
        <w:t>World Sensorium Conservancy</w:t>
      </w:r>
      <w:r w:rsidRPr="00554677">
        <w:rPr>
          <w:rFonts w:cstheme="minorHAnsi"/>
          <w:sz w:val="32"/>
          <w:szCs w:val="32"/>
        </w:rPr>
        <w:t>, www.worldsensorium.com.</w:t>
      </w:r>
    </w:p>
    <w:p w14:paraId="062B9A1B" w14:textId="77777777" w:rsidR="00867F90" w:rsidRPr="00554677" w:rsidRDefault="00867F90" w:rsidP="00867F90">
      <w:pPr>
        <w:spacing w:after="0" w:line="480" w:lineRule="auto"/>
        <w:ind w:left="720" w:hanging="720"/>
        <w:contextualSpacing/>
        <w:jc w:val="both"/>
        <w:rPr>
          <w:rFonts w:cstheme="minorHAnsi"/>
          <w:sz w:val="32"/>
          <w:szCs w:val="32"/>
        </w:rPr>
      </w:pPr>
      <w:r w:rsidRPr="00554677">
        <w:rPr>
          <w:rFonts w:cstheme="minorHAnsi"/>
          <w:sz w:val="32"/>
          <w:szCs w:val="32"/>
        </w:rPr>
        <w:t xml:space="preserve">“Understanding the National Debt.” </w:t>
      </w:r>
      <w:r w:rsidRPr="00554677">
        <w:rPr>
          <w:rFonts w:cstheme="minorHAnsi"/>
          <w:i/>
          <w:sz w:val="32"/>
          <w:szCs w:val="32"/>
        </w:rPr>
        <w:t>FiscalData</w:t>
      </w:r>
      <w:r w:rsidRPr="00554677">
        <w:rPr>
          <w:rFonts w:cstheme="minorHAnsi"/>
          <w:sz w:val="32"/>
          <w:szCs w:val="32"/>
        </w:rPr>
        <w:t>, U.S. Department of Treasury, www.fiscaldata.treasury.gov/americas-finance-guide/national-debt/.</w:t>
      </w:r>
    </w:p>
    <w:p w14:paraId="51C3C4B1" w14:textId="77777777" w:rsidR="00867F90" w:rsidRPr="00554677" w:rsidRDefault="00867F90" w:rsidP="00867F90">
      <w:pPr>
        <w:spacing w:after="0" w:line="480" w:lineRule="auto"/>
        <w:ind w:left="720" w:hanging="720"/>
        <w:contextualSpacing/>
        <w:jc w:val="both"/>
        <w:rPr>
          <w:rFonts w:cstheme="minorHAnsi"/>
          <w:sz w:val="32"/>
          <w:szCs w:val="32"/>
        </w:rPr>
      </w:pPr>
      <w:r w:rsidRPr="00554677">
        <w:rPr>
          <w:rFonts w:cstheme="minorHAnsi"/>
          <w:sz w:val="32"/>
          <w:szCs w:val="32"/>
        </w:rPr>
        <w:t xml:space="preserve">“Understanding the National Deficit.” </w:t>
      </w:r>
      <w:r w:rsidRPr="00554677">
        <w:rPr>
          <w:rFonts w:cstheme="minorHAnsi"/>
          <w:i/>
          <w:sz w:val="32"/>
          <w:szCs w:val="32"/>
        </w:rPr>
        <w:t>FiscalData</w:t>
      </w:r>
      <w:r w:rsidRPr="00554677">
        <w:rPr>
          <w:rFonts w:cstheme="minorHAnsi"/>
          <w:sz w:val="32"/>
          <w:szCs w:val="32"/>
        </w:rPr>
        <w:t xml:space="preserve">, U.S. Department of Treasury, </w:t>
      </w:r>
      <w:r w:rsidRPr="00554677">
        <w:rPr>
          <w:rFonts w:cstheme="minorHAnsi"/>
          <w:sz w:val="32"/>
          <w:szCs w:val="32"/>
        </w:rPr>
        <w:lastRenderedPageBreak/>
        <w:t>www.fiscaldata.treasury.gov/Americas-finance-guide/national-deficit/.</w:t>
      </w:r>
    </w:p>
    <w:p w14:paraId="5E5D8DB2" w14:textId="77777777" w:rsidR="00867F90" w:rsidRPr="00554677" w:rsidRDefault="00867F90" w:rsidP="00867F90">
      <w:pPr>
        <w:spacing w:after="0" w:line="480" w:lineRule="auto"/>
        <w:ind w:left="720" w:hanging="720"/>
        <w:contextualSpacing/>
        <w:jc w:val="both"/>
        <w:rPr>
          <w:rFonts w:cstheme="minorHAnsi"/>
          <w:color w:val="171717"/>
          <w:spacing w:val="2"/>
          <w:sz w:val="32"/>
          <w:szCs w:val="32"/>
          <w:shd w:val="clear" w:color="auto" w:fill="FFFFFF"/>
        </w:rPr>
      </w:pPr>
      <w:r w:rsidRPr="00554677">
        <w:rPr>
          <w:rFonts w:cstheme="minorHAnsi"/>
          <w:color w:val="171717"/>
          <w:spacing w:val="2"/>
          <w:sz w:val="32"/>
          <w:szCs w:val="32"/>
          <w:shd w:val="clear" w:color="auto" w:fill="FFFFFF"/>
        </w:rPr>
        <w:t xml:space="preserve">“Unemployment and Criminal Activity.” </w:t>
      </w:r>
      <w:r w:rsidRPr="00554677">
        <w:rPr>
          <w:rFonts w:cstheme="minorHAnsi"/>
          <w:i/>
          <w:color w:val="171717"/>
          <w:spacing w:val="2"/>
          <w:sz w:val="32"/>
          <w:szCs w:val="32"/>
          <w:shd w:val="clear" w:color="auto" w:fill="FFFFFF"/>
        </w:rPr>
        <w:t>Crime and Human Development</w:t>
      </w:r>
      <w:r w:rsidRPr="00554677">
        <w:rPr>
          <w:rFonts w:cstheme="minorHAnsi"/>
          <w:color w:val="171717"/>
          <w:spacing w:val="2"/>
          <w:sz w:val="32"/>
          <w:szCs w:val="32"/>
          <w:shd w:val="clear" w:color="auto" w:fill="FFFFFF"/>
        </w:rPr>
        <w:t xml:space="preserve">, Fiveable, 21 Aug. 2024, </w:t>
      </w:r>
      <w:hyperlink r:id="rId27" w:history="1">
        <w:r w:rsidRPr="00554677">
          <w:rPr>
            <w:rStyle w:val="Hyperlink"/>
            <w:rFonts w:cstheme="minorHAnsi"/>
            <w:color w:val="auto"/>
            <w:sz w:val="32"/>
            <w:szCs w:val="32"/>
            <w:u w:val="none"/>
          </w:rPr>
          <w:t>www.library.fiveable.me/crime-human-development/unit-9/unemployment-criminal-activity/study-guide/ikOv8PuRTWxzDOxt</w:t>
        </w:r>
      </w:hyperlink>
      <w:r w:rsidRPr="00554677">
        <w:rPr>
          <w:rFonts w:cstheme="minorHAnsi"/>
          <w:spacing w:val="2"/>
          <w:sz w:val="32"/>
          <w:szCs w:val="32"/>
          <w:shd w:val="clear" w:color="auto" w:fill="FFFFFF"/>
        </w:rPr>
        <w:t>.</w:t>
      </w:r>
    </w:p>
    <w:p w14:paraId="4611C5DF" w14:textId="77777777" w:rsidR="00867F90" w:rsidRPr="00554677" w:rsidRDefault="00867F90" w:rsidP="00867F90">
      <w:pPr>
        <w:spacing w:after="0" w:line="480" w:lineRule="auto"/>
        <w:ind w:left="720" w:hanging="720"/>
        <w:jc w:val="both"/>
        <w:rPr>
          <w:rFonts w:cstheme="minorHAnsi"/>
          <w:sz w:val="32"/>
          <w:szCs w:val="32"/>
        </w:rPr>
      </w:pPr>
      <w:r w:rsidRPr="00554677">
        <w:rPr>
          <w:rFonts w:cstheme="minorHAnsi"/>
          <w:sz w:val="32"/>
          <w:szCs w:val="32"/>
        </w:rPr>
        <w:t>“United States Maritime Expansion across the Pacific during the 19</w:t>
      </w:r>
      <w:r w:rsidRPr="00554677">
        <w:rPr>
          <w:rFonts w:cstheme="minorHAnsi"/>
          <w:sz w:val="32"/>
          <w:szCs w:val="32"/>
          <w:vertAlign w:val="superscript"/>
        </w:rPr>
        <w:t>th</w:t>
      </w:r>
      <w:r w:rsidRPr="00554677">
        <w:rPr>
          <w:rFonts w:cstheme="minorHAnsi"/>
          <w:sz w:val="32"/>
          <w:szCs w:val="32"/>
        </w:rPr>
        <w:t xml:space="preserve"> Century.” </w:t>
      </w:r>
      <w:r w:rsidRPr="00554677">
        <w:rPr>
          <w:rFonts w:cstheme="minorHAnsi"/>
          <w:i/>
          <w:sz w:val="32"/>
          <w:szCs w:val="32"/>
        </w:rPr>
        <w:t>Office of the Historian</w:t>
      </w:r>
      <w:r w:rsidRPr="00554677">
        <w:rPr>
          <w:rFonts w:cstheme="minorHAnsi"/>
          <w:sz w:val="32"/>
          <w:szCs w:val="32"/>
        </w:rPr>
        <w:t xml:space="preserve">, </w:t>
      </w:r>
      <w:hyperlink r:id="rId28" w:history="1">
        <w:r w:rsidRPr="00554677">
          <w:rPr>
            <w:rStyle w:val="Hyperlink"/>
            <w:rFonts w:cstheme="minorHAnsi"/>
            <w:color w:val="auto"/>
            <w:sz w:val="32"/>
            <w:szCs w:val="32"/>
            <w:u w:val="none"/>
          </w:rPr>
          <w:t>www.history.state.gov/milestones/1830-1860/pacific-expansion</w:t>
        </w:r>
      </w:hyperlink>
      <w:r w:rsidRPr="00554677">
        <w:rPr>
          <w:rFonts w:cstheme="minorHAnsi"/>
          <w:sz w:val="32"/>
          <w:szCs w:val="32"/>
        </w:rPr>
        <w:t>.</w:t>
      </w:r>
    </w:p>
    <w:p w14:paraId="32E0DE8B" w14:textId="77777777" w:rsidR="00867F90" w:rsidRPr="00554677" w:rsidRDefault="00867F90" w:rsidP="00867F90">
      <w:pPr>
        <w:spacing w:after="0" w:line="480" w:lineRule="auto"/>
        <w:ind w:left="720" w:hanging="720"/>
        <w:contextualSpacing/>
        <w:jc w:val="both"/>
        <w:rPr>
          <w:rFonts w:cstheme="minorHAnsi"/>
          <w:sz w:val="32"/>
          <w:szCs w:val="32"/>
        </w:rPr>
      </w:pPr>
      <w:r w:rsidRPr="00554677">
        <w:rPr>
          <w:rFonts w:cstheme="minorHAnsi"/>
          <w:sz w:val="32"/>
          <w:szCs w:val="32"/>
        </w:rPr>
        <w:t xml:space="preserve">Van Brown, Bethany L. “Conflict or Consensus? Reexamining Crime and Disaster.” </w:t>
      </w:r>
      <w:r w:rsidRPr="00554677">
        <w:rPr>
          <w:rFonts w:cstheme="minorHAnsi"/>
          <w:i/>
          <w:sz w:val="32"/>
          <w:szCs w:val="32"/>
        </w:rPr>
        <w:t>National Library of Medicine National Center for Biotechnology Information</w:t>
      </w:r>
      <w:r w:rsidRPr="00554677">
        <w:rPr>
          <w:rFonts w:cstheme="minorHAnsi"/>
          <w:sz w:val="32"/>
          <w:szCs w:val="32"/>
        </w:rPr>
        <w:t xml:space="preserve">, vol. 11, </w:t>
      </w:r>
      <w:r w:rsidRPr="00554677">
        <w:rPr>
          <w:rFonts w:cstheme="minorHAnsi"/>
          <w:sz w:val="32"/>
          <w:szCs w:val="32"/>
        </w:rPr>
        <w:lastRenderedPageBreak/>
        <w:t xml:space="preserve">Jamba Journal of Disaster Risk Studies, 19 Aug. 2019, </w:t>
      </w:r>
      <w:hyperlink r:id="rId29" w:history="1">
        <w:r w:rsidRPr="00554677">
          <w:rPr>
            <w:rStyle w:val="Hyperlink"/>
            <w:rFonts w:cstheme="minorHAnsi"/>
            <w:color w:val="auto"/>
            <w:sz w:val="32"/>
            <w:szCs w:val="32"/>
            <w:u w:val="none"/>
          </w:rPr>
          <w:t>www.pmc.ncbi.nlm.nih.gov/articles/PMC6739543/</w:t>
        </w:r>
      </w:hyperlink>
      <w:r w:rsidRPr="00554677">
        <w:rPr>
          <w:rFonts w:cstheme="minorHAnsi"/>
          <w:sz w:val="32"/>
          <w:szCs w:val="32"/>
        </w:rPr>
        <w:t>.</w:t>
      </w:r>
    </w:p>
    <w:p w14:paraId="77C64EDD" w14:textId="77777777" w:rsidR="00867F90" w:rsidRPr="00554677" w:rsidRDefault="00867F90" w:rsidP="00867F90">
      <w:pPr>
        <w:spacing w:after="0" w:line="480" w:lineRule="auto"/>
        <w:ind w:left="720" w:hanging="720"/>
        <w:jc w:val="both"/>
        <w:rPr>
          <w:rFonts w:eastAsia="Times New Roman" w:cstheme="minorHAnsi"/>
          <w:sz w:val="32"/>
          <w:szCs w:val="32"/>
          <w:shd w:val="clear" w:color="auto" w:fill="FFFFFF"/>
        </w:rPr>
      </w:pPr>
      <w:r w:rsidRPr="00554677">
        <w:rPr>
          <w:rFonts w:eastAsia="Times New Roman" w:cstheme="minorHAnsi"/>
          <w:sz w:val="32"/>
          <w:szCs w:val="32"/>
          <w:shd w:val="clear" w:color="auto" w:fill="FFFFFF"/>
        </w:rPr>
        <w:t xml:space="preserve">“What is the Significance of Transportation Networks in Global Tourism?” </w:t>
      </w:r>
      <w:r w:rsidRPr="00554677">
        <w:rPr>
          <w:rFonts w:eastAsia="Times New Roman" w:cstheme="minorHAnsi"/>
          <w:i/>
          <w:sz w:val="32"/>
          <w:szCs w:val="32"/>
          <w:shd w:val="clear" w:color="auto" w:fill="FFFFFF"/>
        </w:rPr>
        <w:t>Tutorchase</w:t>
      </w:r>
      <w:r w:rsidRPr="00554677">
        <w:rPr>
          <w:rFonts w:eastAsia="Times New Roman" w:cstheme="minorHAnsi"/>
          <w:sz w:val="32"/>
          <w:szCs w:val="32"/>
          <w:shd w:val="clear" w:color="auto" w:fill="FFFFFF"/>
        </w:rPr>
        <w:t>, www.tutorchase.com/answers/ib/geography/what-is-the-significance-of-transportation-networks-in-global-tourism.</w:t>
      </w:r>
    </w:p>
    <w:p w14:paraId="0DCC625C" w14:textId="77777777" w:rsidR="00867F90" w:rsidRPr="00554677" w:rsidRDefault="00867F90" w:rsidP="00867F90">
      <w:pPr>
        <w:spacing w:after="0" w:line="480" w:lineRule="auto"/>
        <w:ind w:left="720" w:hanging="720"/>
        <w:contextualSpacing/>
        <w:jc w:val="both"/>
        <w:rPr>
          <w:rFonts w:cstheme="minorHAnsi"/>
          <w:sz w:val="32"/>
          <w:szCs w:val="32"/>
        </w:rPr>
      </w:pPr>
      <w:r w:rsidRPr="00554677">
        <w:rPr>
          <w:rFonts w:cstheme="minorHAnsi"/>
          <w:sz w:val="32"/>
          <w:szCs w:val="32"/>
        </w:rPr>
        <w:t xml:space="preserve">“What we do: U.S. Program Offerings.” </w:t>
      </w:r>
      <w:r w:rsidRPr="00554677">
        <w:rPr>
          <w:rFonts w:cstheme="minorHAnsi"/>
          <w:i/>
          <w:sz w:val="32"/>
          <w:szCs w:val="32"/>
        </w:rPr>
        <w:t>International Rescue Committee</w:t>
      </w:r>
      <w:r w:rsidRPr="00554677">
        <w:rPr>
          <w:rFonts w:cstheme="minorHAnsi"/>
          <w:sz w:val="32"/>
          <w:szCs w:val="32"/>
        </w:rPr>
        <w:t>, www.rescue.org/page/us-program-offerings.</w:t>
      </w:r>
    </w:p>
    <w:p w14:paraId="74E61073" w14:textId="77777777" w:rsidR="00867F90" w:rsidRPr="00867F90" w:rsidRDefault="00867F90" w:rsidP="00867F90">
      <w:pPr>
        <w:spacing w:after="0" w:line="480" w:lineRule="auto"/>
        <w:ind w:left="720" w:hanging="720"/>
        <w:jc w:val="both"/>
        <w:rPr>
          <w:rFonts w:cstheme="minorHAnsi"/>
          <w:sz w:val="32"/>
          <w:szCs w:val="32"/>
        </w:rPr>
      </w:pPr>
      <w:r w:rsidRPr="00554677">
        <w:rPr>
          <w:rFonts w:cstheme="minorHAnsi"/>
          <w:sz w:val="32"/>
          <w:szCs w:val="32"/>
        </w:rPr>
        <w:t xml:space="preserve">“Why are there so many Earthquakes and Fault in the Western United States?” </w:t>
      </w:r>
      <w:r w:rsidRPr="00554677">
        <w:rPr>
          <w:rFonts w:cstheme="minorHAnsi"/>
          <w:i/>
          <w:sz w:val="32"/>
          <w:szCs w:val="32"/>
        </w:rPr>
        <w:t>United States Geological Survey Science for a Changing World</w:t>
      </w:r>
      <w:r w:rsidRPr="00554677">
        <w:rPr>
          <w:rFonts w:cstheme="minorHAnsi"/>
          <w:sz w:val="32"/>
          <w:szCs w:val="32"/>
        </w:rPr>
        <w:t>, 10 July 2017, www.usgs.gov.</w:t>
      </w:r>
    </w:p>
    <w:sectPr w:rsidR="00867F90" w:rsidRPr="00867F90" w:rsidSect="00BC07B1">
      <w:headerReference w:type="default" r:id="rId30"/>
      <w:footerReference w:type="default" r:id="rId31"/>
      <w:pgSz w:w="12240" w:h="15840"/>
      <w:pgMar w:top="2160" w:right="2160" w:bottom="216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E58AA" w14:textId="77777777" w:rsidR="00CD012A" w:rsidRDefault="00CD012A" w:rsidP="00CD012A">
      <w:pPr>
        <w:spacing w:after="0" w:line="240" w:lineRule="auto"/>
      </w:pPr>
      <w:r>
        <w:separator/>
      </w:r>
    </w:p>
  </w:endnote>
  <w:endnote w:type="continuationSeparator" w:id="0">
    <w:p w14:paraId="567B1D4B" w14:textId="77777777" w:rsidR="00CD012A" w:rsidRDefault="00CD012A" w:rsidP="00CD0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eGothicNextW01-Ligh_693250">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otham SSm B">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360970"/>
      <w:docPartObj>
        <w:docPartGallery w:val="Page Numbers (Bottom of Page)"/>
        <w:docPartUnique/>
      </w:docPartObj>
    </w:sdtPr>
    <w:sdtEndPr/>
    <w:sdtContent>
      <w:p w14:paraId="0F2E7511" w14:textId="77777777" w:rsidR="00AC060E" w:rsidRDefault="00B95A03">
        <w:pPr>
          <w:pStyle w:val="Footer"/>
          <w:jc w:val="right"/>
        </w:pPr>
        <w:r>
          <w:t>Jones</w:t>
        </w:r>
        <w:r w:rsidR="00AC060E">
          <w:t xml:space="preserve"> | </w:t>
        </w:r>
        <w:r w:rsidR="00AC060E">
          <w:fldChar w:fldCharType="begin"/>
        </w:r>
        <w:r w:rsidR="00AC060E">
          <w:instrText xml:space="preserve"> PAGE   \* MERGEFORMAT </w:instrText>
        </w:r>
        <w:r w:rsidR="00AC060E">
          <w:fldChar w:fldCharType="separate"/>
        </w:r>
        <w:r w:rsidR="0080110F">
          <w:rPr>
            <w:noProof/>
          </w:rPr>
          <w:t>1</w:t>
        </w:r>
        <w:r w:rsidR="00AC060E">
          <w:rPr>
            <w:noProof/>
          </w:rPr>
          <w:fldChar w:fldCharType="end"/>
        </w:r>
        <w:r w:rsidR="00AC060E">
          <w:t xml:space="preserve"> </w:t>
        </w:r>
      </w:p>
    </w:sdtContent>
  </w:sdt>
  <w:p w14:paraId="044DC441" w14:textId="77777777" w:rsidR="00AC060E" w:rsidRDefault="00AC06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B30BD" w14:textId="77777777" w:rsidR="00CD012A" w:rsidRDefault="00CD012A" w:rsidP="00CD012A">
      <w:pPr>
        <w:spacing w:after="0" w:line="240" w:lineRule="auto"/>
      </w:pPr>
      <w:r>
        <w:separator/>
      </w:r>
    </w:p>
  </w:footnote>
  <w:footnote w:type="continuationSeparator" w:id="0">
    <w:p w14:paraId="5D6E774B" w14:textId="77777777" w:rsidR="00CD012A" w:rsidRDefault="00CD012A" w:rsidP="00CD01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A0CEC" w14:textId="77777777" w:rsidR="00AC060E" w:rsidRPr="00AC060E" w:rsidRDefault="00AC060E" w:rsidP="00AC060E">
    <w:pPr>
      <w:spacing w:after="0" w:line="240" w:lineRule="auto"/>
      <w:jc w:val="right"/>
      <w:rPr>
        <w:rFonts w:cstheme="minorHAnsi"/>
        <w:b/>
        <w:bCs/>
        <w:spacing w:val="160"/>
        <w:sz w:val="52"/>
      </w:rPr>
    </w:pPr>
    <w:r w:rsidRPr="00AC060E">
      <w:rPr>
        <w:rFonts w:cstheme="minorHAnsi"/>
        <w:b/>
        <w:bCs/>
        <w:spacing w:val="160"/>
        <w:sz w:val="52"/>
      </w:rPr>
      <w:t>HELP:</w:t>
    </w:r>
  </w:p>
  <w:p w14:paraId="7DCEAD0C" w14:textId="77777777" w:rsidR="00CD012A" w:rsidRPr="00AC060E" w:rsidRDefault="00AC060E" w:rsidP="00AC060E">
    <w:pPr>
      <w:pBdr>
        <w:top w:val="single" w:sz="18" w:space="1" w:color="auto"/>
      </w:pBdr>
      <w:jc w:val="right"/>
      <w:rPr>
        <w:rFonts w:cstheme="minorHAnsi"/>
        <w:sz w:val="20"/>
      </w:rPr>
    </w:pPr>
    <w:r w:rsidRPr="00AC060E">
      <w:rPr>
        <w:rFonts w:cstheme="minorHAnsi"/>
        <w:sz w:val="20"/>
      </w:rPr>
      <w:t>The Reginal D. Jones Socioeconomic Growth and Development Initiative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33C24"/>
    <w:multiLevelType w:val="hybridMultilevel"/>
    <w:tmpl w:val="6DF00272"/>
    <w:lvl w:ilvl="0" w:tplc="091AA326">
      <w:start w:val="1"/>
      <w:numFmt w:val="decimal"/>
      <w:lvlText w:val="%1."/>
      <w:lvlJc w:val="left"/>
      <w:pPr>
        <w:ind w:left="720" w:hanging="360"/>
      </w:pPr>
      <w:rPr>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05FEE"/>
    <w:multiLevelType w:val="hybridMultilevel"/>
    <w:tmpl w:val="4C92026E"/>
    <w:lvl w:ilvl="0" w:tplc="10284318">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AC1889"/>
    <w:multiLevelType w:val="hybridMultilevel"/>
    <w:tmpl w:val="E8524D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FBF0C0A"/>
    <w:multiLevelType w:val="hybridMultilevel"/>
    <w:tmpl w:val="1E04EA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16362EF"/>
    <w:multiLevelType w:val="hybridMultilevel"/>
    <w:tmpl w:val="DA78D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5627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1928668">
    <w:abstractNumId w:val="4"/>
  </w:num>
  <w:num w:numId="3" w16cid:durableId="1652564733">
    <w:abstractNumId w:val="2"/>
  </w:num>
  <w:num w:numId="4" w16cid:durableId="187452471">
    <w:abstractNumId w:val="1"/>
  </w:num>
  <w:num w:numId="5" w16cid:durableId="171069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DrFiA1XzUcTdhlgoFYuJtFl6lGk3X69863qG1Eh251xuVevN23dHqu2uBlIZR6DJ5J8tQEGPyo/92PoePqQ0oA==" w:salt="fpKSIuEWi10PkW1FG3pMJ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7680"/>
    <w:rsid w:val="000003F6"/>
    <w:rsid w:val="0000246D"/>
    <w:rsid w:val="000073FE"/>
    <w:rsid w:val="000112F7"/>
    <w:rsid w:val="00011DD7"/>
    <w:rsid w:val="00014EC1"/>
    <w:rsid w:val="00022099"/>
    <w:rsid w:val="00030168"/>
    <w:rsid w:val="00043FFE"/>
    <w:rsid w:val="00056D6B"/>
    <w:rsid w:val="000601CE"/>
    <w:rsid w:val="00075347"/>
    <w:rsid w:val="00081888"/>
    <w:rsid w:val="00082CEB"/>
    <w:rsid w:val="000831EE"/>
    <w:rsid w:val="00084CFA"/>
    <w:rsid w:val="000905BD"/>
    <w:rsid w:val="0009272F"/>
    <w:rsid w:val="0009275D"/>
    <w:rsid w:val="000A0FEA"/>
    <w:rsid w:val="000A1025"/>
    <w:rsid w:val="000A1825"/>
    <w:rsid w:val="000A2F4A"/>
    <w:rsid w:val="000B30F7"/>
    <w:rsid w:val="000B659F"/>
    <w:rsid w:val="000B6618"/>
    <w:rsid w:val="000C21ED"/>
    <w:rsid w:val="000D061B"/>
    <w:rsid w:val="000E1AC2"/>
    <w:rsid w:val="000E7BC9"/>
    <w:rsid w:val="000F0993"/>
    <w:rsid w:val="000F5E21"/>
    <w:rsid w:val="000F6C2C"/>
    <w:rsid w:val="00100383"/>
    <w:rsid w:val="0010159B"/>
    <w:rsid w:val="0010661F"/>
    <w:rsid w:val="00121C44"/>
    <w:rsid w:val="00132BF2"/>
    <w:rsid w:val="00134C72"/>
    <w:rsid w:val="0014179B"/>
    <w:rsid w:val="001463D1"/>
    <w:rsid w:val="001527A4"/>
    <w:rsid w:val="00155AC8"/>
    <w:rsid w:val="00156E80"/>
    <w:rsid w:val="00160D23"/>
    <w:rsid w:val="00161E39"/>
    <w:rsid w:val="00177A2D"/>
    <w:rsid w:val="00183D93"/>
    <w:rsid w:val="0018553A"/>
    <w:rsid w:val="0019058A"/>
    <w:rsid w:val="00191433"/>
    <w:rsid w:val="00193DD3"/>
    <w:rsid w:val="00194983"/>
    <w:rsid w:val="00197347"/>
    <w:rsid w:val="001A4454"/>
    <w:rsid w:val="001B1DAB"/>
    <w:rsid w:val="001B342B"/>
    <w:rsid w:val="001B487C"/>
    <w:rsid w:val="001B5153"/>
    <w:rsid w:val="001C75D4"/>
    <w:rsid w:val="001D06D2"/>
    <w:rsid w:val="001D6274"/>
    <w:rsid w:val="001F01CC"/>
    <w:rsid w:val="001F04A0"/>
    <w:rsid w:val="001F5E0A"/>
    <w:rsid w:val="00202189"/>
    <w:rsid w:val="0020284C"/>
    <w:rsid w:val="002028FF"/>
    <w:rsid w:val="002114BD"/>
    <w:rsid w:val="00211C29"/>
    <w:rsid w:val="00214F5B"/>
    <w:rsid w:val="00216F8A"/>
    <w:rsid w:val="00227EE5"/>
    <w:rsid w:val="00232DA2"/>
    <w:rsid w:val="00236659"/>
    <w:rsid w:val="0024021E"/>
    <w:rsid w:val="002475D4"/>
    <w:rsid w:val="00264041"/>
    <w:rsid w:val="00267B33"/>
    <w:rsid w:val="0027382B"/>
    <w:rsid w:val="00282B40"/>
    <w:rsid w:val="00293A5B"/>
    <w:rsid w:val="00293B4B"/>
    <w:rsid w:val="00297CFD"/>
    <w:rsid w:val="002A0BAB"/>
    <w:rsid w:val="002A54CD"/>
    <w:rsid w:val="002A5AF7"/>
    <w:rsid w:val="002B0799"/>
    <w:rsid w:val="002B73EA"/>
    <w:rsid w:val="002B788A"/>
    <w:rsid w:val="002C5A9D"/>
    <w:rsid w:val="002C7008"/>
    <w:rsid w:val="002C7597"/>
    <w:rsid w:val="002C7C62"/>
    <w:rsid w:val="002D26E9"/>
    <w:rsid w:val="002D31A1"/>
    <w:rsid w:val="002D4E0B"/>
    <w:rsid w:val="002E5542"/>
    <w:rsid w:val="002E6078"/>
    <w:rsid w:val="002F1D70"/>
    <w:rsid w:val="002F39F6"/>
    <w:rsid w:val="002F5C8C"/>
    <w:rsid w:val="00303302"/>
    <w:rsid w:val="00310D16"/>
    <w:rsid w:val="00316B0C"/>
    <w:rsid w:val="0031774D"/>
    <w:rsid w:val="00321C93"/>
    <w:rsid w:val="003265AA"/>
    <w:rsid w:val="003276AC"/>
    <w:rsid w:val="0034237B"/>
    <w:rsid w:val="00365FA8"/>
    <w:rsid w:val="003712B8"/>
    <w:rsid w:val="0037172B"/>
    <w:rsid w:val="003732A0"/>
    <w:rsid w:val="00375253"/>
    <w:rsid w:val="00377C24"/>
    <w:rsid w:val="0038174B"/>
    <w:rsid w:val="00385087"/>
    <w:rsid w:val="0038524C"/>
    <w:rsid w:val="00395F78"/>
    <w:rsid w:val="003A2112"/>
    <w:rsid w:val="003A5E69"/>
    <w:rsid w:val="003B22C6"/>
    <w:rsid w:val="003C2215"/>
    <w:rsid w:val="003D5EA3"/>
    <w:rsid w:val="003D7806"/>
    <w:rsid w:val="003E4FE4"/>
    <w:rsid w:val="00402B36"/>
    <w:rsid w:val="00403FE6"/>
    <w:rsid w:val="004046EE"/>
    <w:rsid w:val="00406DCF"/>
    <w:rsid w:val="00432E5D"/>
    <w:rsid w:val="0044099B"/>
    <w:rsid w:val="0044218F"/>
    <w:rsid w:val="0044672C"/>
    <w:rsid w:val="00446E8B"/>
    <w:rsid w:val="004477B2"/>
    <w:rsid w:val="00450DFC"/>
    <w:rsid w:val="00452EAD"/>
    <w:rsid w:val="0045614A"/>
    <w:rsid w:val="00465D67"/>
    <w:rsid w:val="00467A7E"/>
    <w:rsid w:val="00471082"/>
    <w:rsid w:val="0047492B"/>
    <w:rsid w:val="00476742"/>
    <w:rsid w:val="004767B8"/>
    <w:rsid w:val="00476BDD"/>
    <w:rsid w:val="00477C76"/>
    <w:rsid w:val="0048163A"/>
    <w:rsid w:val="00483C48"/>
    <w:rsid w:val="00491CE5"/>
    <w:rsid w:val="0049401A"/>
    <w:rsid w:val="0049508E"/>
    <w:rsid w:val="00496212"/>
    <w:rsid w:val="004A6F9F"/>
    <w:rsid w:val="004A7DD8"/>
    <w:rsid w:val="004C508A"/>
    <w:rsid w:val="004E093F"/>
    <w:rsid w:val="004E1521"/>
    <w:rsid w:val="004E3343"/>
    <w:rsid w:val="004E4D81"/>
    <w:rsid w:val="004F6AE4"/>
    <w:rsid w:val="004F79EB"/>
    <w:rsid w:val="00506297"/>
    <w:rsid w:val="00515FD7"/>
    <w:rsid w:val="00516227"/>
    <w:rsid w:val="0052070D"/>
    <w:rsid w:val="00520B2D"/>
    <w:rsid w:val="00520FA7"/>
    <w:rsid w:val="00522583"/>
    <w:rsid w:val="005232D4"/>
    <w:rsid w:val="00523C6B"/>
    <w:rsid w:val="005268AF"/>
    <w:rsid w:val="00531504"/>
    <w:rsid w:val="00531917"/>
    <w:rsid w:val="00537B66"/>
    <w:rsid w:val="0055032F"/>
    <w:rsid w:val="00553F45"/>
    <w:rsid w:val="00554677"/>
    <w:rsid w:val="00557205"/>
    <w:rsid w:val="00570279"/>
    <w:rsid w:val="00575525"/>
    <w:rsid w:val="00576196"/>
    <w:rsid w:val="0058306D"/>
    <w:rsid w:val="005840BC"/>
    <w:rsid w:val="00586645"/>
    <w:rsid w:val="0058710F"/>
    <w:rsid w:val="00590AB4"/>
    <w:rsid w:val="00595D51"/>
    <w:rsid w:val="005A0B04"/>
    <w:rsid w:val="005A3D6E"/>
    <w:rsid w:val="005A577F"/>
    <w:rsid w:val="005B7A66"/>
    <w:rsid w:val="005C2290"/>
    <w:rsid w:val="005C2B4B"/>
    <w:rsid w:val="005C3937"/>
    <w:rsid w:val="005C3ACD"/>
    <w:rsid w:val="005C4A37"/>
    <w:rsid w:val="005D0098"/>
    <w:rsid w:val="005D55A1"/>
    <w:rsid w:val="005D665E"/>
    <w:rsid w:val="005E1671"/>
    <w:rsid w:val="005E5E02"/>
    <w:rsid w:val="005E7933"/>
    <w:rsid w:val="005E79EA"/>
    <w:rsid w:val="005F2594"/>
    <w:rsid w:val="005F39E4"/>
    <w:rsid w:val="00601B21"/>
    <w:rsid w:val="006076E1"/>
    <w:rsid w:val="00614FCF"/>
    <w:rsid w:val="00621ECC"/>
    <w:rsid w:val="00622C71"/>
    <w:rsid w:val="00627352"/>
    <w:rsid w:val="00636B56"/>
    <w:rsid w:val="00646236"/>
    <w:rsid w:val="00660197"/>
    <w:rsid w:val="006628DD"/>
    <w:rsid w:val="0066780B"/>
    <w:rsid w:val="00670D18"/>
    <w:rsid w:val="00671040"/>
    <w:rsid w:val="006737C6"/>
    <w:rsid w:val="00673E1B"/>
    <w:rsid w:val="00673E9A"/>
    <w:rsid w:val="00682A9F"/>
    <w:rsid w:val="0069796D"/>
    <w:rsid w:val="006A104C"/>
    <w:rsid w:val="006A3D94"/>
    <w:rsid w:val="006B6F52"/>
    <w:rsid w:val="006C5E8B"/>
    <w:rsid w:val="006D1408"/>
    <w:rsid w:val="006E021B"/>
    <w:rsid w:val="006E06D8"/>
    <w:rsid w:val="006E76FB"/>
    <w:rsid w:val="006F0479"/>
    <w:rsid w:val="006F0532"/>
    <w:rsid w:val="006F1AA7"/>
    <w:rsid w:val="006F6A4D"/>
    <w:rsid w:val="0070562E"/>
    <w:rsid w:val="0070625B"/>
    <w:rsid w:val="00710273"/>
    <w:rsid w:val="00710CA9"/>
    <w:rsid w:val="00716384"/>
    <w:rsid w:val="00717143"/>
    <w:rsid w:val="007213A1"/>
    <w:rsid w:val="00732208"/>
    <w:rsid w:val="007331EE"/>
    <w:rsid w:val="00735E87"/>
    <w:rsid w:val="00736D31"/>
    <w:rsid w:val="00747081"/>
    <w:rsid w:val="00747831"/>
    <w:rsid w:val="00750FC5"/>
    <w:rsid w:val="007513BA"/>
    <w:rsid w:val="00757EA8"/>
    <w:rsid w:val="00761992"/>
    <w:rsid w:val="00762EB3"/>
    <w:rsid w:val="0076329A"/>
    <w:rsid w:val="007638C6"/>
    <w:rsid w:val="00774F9B"/>
    <w:rsid w:val="00785F90"/>
    <w:rsid w:val="007920C7"/>
    <w:rsid w:val="007B15FF"/>
    <w:rsid w:val="007B1987"/>
    <w:rsid w:val="007B43F6"/>
    <w:rsid w:val="007C29D0"/>
    <w:rsid w:val="007C66D3"/>
    <w:rsid w:val="007D2F8D"/>
    <w:rsid w:val="007D3B76"/>
    <w:rsid w:val="007D5AF0"/>
    <w:rsid w:val="007D5F1B"/>
    <w:rsid w:val="007F21FE"/>
    <w:rsid w:val="007F57CC"/>
    <w:rsid w:val="007F5F24"/>
    <w:rsid w:val="007F7B17"/>
    <w:rsid w:val="0080110F"/>
    <w:rsid w:val="00803165"/>
    <w:rsid w:val="008076DC"/>
    <w:rsid w:val="00810261"/>
    <w:rsid w:val="00816A36"/>
    <w:rsid w:val="00817421"/>
    <w:rsid w:val="00820303"/>
    <w:rsid w:val="008252EC"/>
    <w:rsid w:val="008310EE"/>
    <w:rsid w:val="00844034"/>
    <w:rsid w:val="008500C1"/>
    <w:rsid w:val="008506A2"/>
    <w:rsid w:val="008507DA"/>
    <w:rsid w:val="0085166E"/>
    <w:rsid w:val="00852BAD"/>
    <w:rsid w:val="00854A25"/>
    <w:rsid w:val="00855709"/>
    <w:rsid w:val="008617F2"/>
    <w:rsid w:val="00867D16"/>
    <w:rsid w:val="00867F90"/>
    <w:rsid w:val="00874A10"/>
    <w:rsid w:val="008772E6"/>
    <w:rsid w:val="00881CBD"/>
    <w:rsid w:val="008843DF"/>
    <w:rsid w:val="00887585"/>
    <w:rsid w:val="0089680E"/>
    <w:rsid w:val="00896950"/>
    <w:rsid w:val="008A07BE"/>
    <w:rsid w:val="008A11D4"/>
    <w:rsid w:val="008A3D45"/>
    <w:rsid w:val="008A4882"/>
    <w:rsid w:val="008A6FE3"/>
    <w:rsid w:val="008B01CA"/>
    <w:rsid w:val="008B2F19"/>
    <w:rsid w:val="008B35DB"/>
    <w:rsid w:val="008C2100"/>
    <w:rsid w:val="008D0E22"/>
    <w:rsid w:val="008D3BF6"/>
    <w:rsid w:val="008D4C16"/>
    <w:rsid w:val="008D5EAB"/>
    <w:rsid w:val="008E025F"/>
    <w:rsid w:val="008E458D"/>
    <w:rsid w:val="008E5DA2"/>
    <w:rsid w:val="008F0971"/>
    <w:rsid w:val="008F5FE1"/>
    <w:rsid w:val="009062CF"/>
    <w:rsid w:val="00920073"/>
    <w:rsid w:val="009252F2"/>
    <w:rsid w:val="009253C4"/>
    <w:rsid w:val="00931DC5"/>
    <w:rsid w:val="00932F66"/>
    <w:rsid w:val="00936C98"/>
    <w:rsid w:val="00940837"/>
    <w:rsid w:val="0094531C"/>
    <w:rsid w:val="00947573"/>
    <w:rsid w:val="00956A7B"/>
    <w:rsid w:val="00957BD5"/>
    <w:rsid w:val="00960391"/>
    <w:rsid w:val="009603CB"/>
    <w:rsid w:val="00975B9B"/>
    <w:rsid w:val="009768DF"/>
    <w:rsid w:val="00981C71"/>
    <w:rsid w:val="00982C56"/>
    <w:rsid w:val="00985026"/>
    <w:rsid w:val="009850BB"/>
    <w:rsid w:val="00986B7B"/>
    <w:rsid w:val="009905F2"/>
    <w:rsid w:val="00990DEB"/>
    <w:rsid w:val="0099134F"/>
    <w:rsid w:val="009916E1"/>
    <w:rsid w:val="00992FDE"/>
    <w:rsid w:val="00997599"/>
    <w:rsid w:val="009A4F8F"/>
    <w:rsid w:val="009B2355"/>
    <w:rsid w:val="009B3CAD"/>
    <w:rsid w:val="009C4E4B"/>
    <w:rsid w:val="009E5F67"/>
    <w:rsid w:val="009E6420"/>
    <w:rsid w:val="009F122B"/>
    <w:rsid w:val="009F33EE"/>
    <w:rsid w:val="009F3F97"/>
    <w:rsid w:val="009F7989"/>
    <w:rsid w:val="00A054DD"/>
    <w:rsid w:val="00A057EA"/>
    <w:rsid w:val="00A05861"/>
    <w:rsid w:val="00A06D20"/>
    <w:rsid w:val="00A077F6"/>
    <w:rsid w:val="00A11A58"/>
    <w:rsid w:val="00A1307A"/>
    <w:rsid w:val="00A215C8"/>
    <w:rsid w:val="00A2382A"/>
    <w:rsid w:val="00A27F8D"/>
    <w:rsid w:val="00A30C0C"/>
    <w:rsid w:val="00A33244"/>
    <w:rsid w:val="00A34B6E"/>
    <w:rsid w:val="00A3639B"/>
    <w:rsid w:val="00A3798E"/>
    <w:rsid w:val="00A40C9C"/>
    <w:rsid w:val="00A473E9"/>
    <w:rsid w:val="00A6106F"/>
    <w:rsid w:val="00A7233C"/>
    <w:rsid w:val="00A809D6"/>
    <w:rsid w:val="00A82359"/>
    <w:rsid w:val="00A847F2"/>
    <w:rsid w:val="00AA0372"/>
    <w:rsid w:val="00AA0D64"/>
    <w:rsid w:val="00AA0EBE"/>
    <w:rsid w:val="00AA1B07"/>
    <w:rsid w:val="00AB6CC4"/>
    <w:rsid w:val="00AB6CCE"/>
    <w:rsid w:val="00AC060E"/>
    <w:rsid w:val="00AC5513"/>
    <w:rsid w:val="00AD1D72"/>
    <w:rsid w:val="00AD2CF8"/>
    <w:rsid w:val="00AD302B"/>
    <w:rsid w:val="00AD304D"/>
    <w:rsid w:val="00AD6A89"/>
    <w:rsid w:val="00AE1CD2"/>
    <w:rsid w:val="00AE22ED"/>
    <w:rsid w:val="00AE78F3"/>
    <w:rsid w:val="00AF0851"/>
    <w:rsid w:val="00AF16E3"/>
    <w:rsid w:val="00AF367E"/>
    <w:rsid w:val="00AF564F"/>
    <w:rsid w:val="00AF5AEE"/>
    <w:rsid w:val="00B01122"/>
    <w:rsid w:val="00B039A5"/>
    <w:rsid w:val="00B0556C"/>
    <w:rsid w:val="00B07680"/>
    <w:rsid w:val="00B10661"/>
    <w:rsid w:val="00B10C95"/>
    <w:rsid w:val="00B21F70"/>
    <w:rsid w:val="00B2302C"/>
    <w:rsid w:val="00B25C5A"/>
    <w:rsid w:val="00B307B3"/>
    <w:rsid w:val="00B328F3"/>
    <w:rsid w:val="00B366B1"/>
    <w:rsid w:val="00B441A3"/>
    <w:rsid w:val="00B45E2B"/>
    <w:rsid w:val="00B4679D"/>
    <w:rsid w:val="00B57FE8"/>
    <w:rsid w:val="00B60C20"/>
    <w:rsid w:val="00B631D9"/>
    <w:rsid w:val="00B659BF"/>
    <w:rsid w:val="00B77619"/>
    <w:rsid w:val="00B802CE"/>
    <w:rsid w:val="00B8091D"/>
    <w:rsid w:val="00B83FCE"/>
    <w:rsid w:val="00B84AAA"/>
    <w:rsid w:val="00B85EF6"/>
    <w:rsid w:val="00B867F8"/>
    <w:rsid w:val="00B870B1"/>
    <w:rsid w:val="00B87E0D"/>
    <w:rsid w:val="00B95A03"/>
    <w:rsid w:val="00BA6124"/>
    <w:rsid w:val="00BB1E55"/>
    <w:rsid w:val="00BB1F19"/>
    <w:rsid w:val="00BB2CD0"/>
    <w:rsid w:val="00BB5CE1"/>
    <w:rsid w:val="00BB7D81"/>
    <w:rsid w:val="00BC07B1"/>
    <w:rsid w:val="00BC3A31"/>
    <w:rsid w:val="00BC558C"/>
    <w:rsid w:val="00BC7386"/>
    <w:rsid w:val="00BD3714"/>
    <w:rsid w:val="00BF0628"/>
    <w:rsid w:val="00BF1B61"/>
    <w:rsid w:val="00BF7183"/>
    <w:rsid w:val="00C02530"/>
    <w:rsid w:val="00C04FCC"/>
    <w:rsid w:val="00C05D22"/>
    <w:rsid w:val="00C108B2"/>
    <w:rsid w:val="00C10B31"/>
    <w:rsid w:val="00C14316"/>
    <w:rsid w:val="00C14431"/>
    <w:rsid w:val="00C23402"/>
    <w:rsid w:val="00C23906"/>
    <w:rsid w:val="00C27704"/>
    <w:rsid w:val="00C31BB2"/>
    <w:rsid w:val="00C348DA"/>
    <w:rsid w:val="00C34C7B"/>
    <w:rsid w:val="00C358D2"/>
    <w:rsid w:val="00C365DB"/>
    <w:rsid w:val="00C5305B"/>
    <w:rsid w:val="00C53C3B"/>
    <w:rsid w:val="00C54EFB"/>
    <w:rsid w:val="00C608A3"/>
    <w:rsid w:val="00C614F2"/>
    <w:rsid w:val="00C61836"/>
    <w:rsid w:val="00C6280C"/>
    <w:rsid w:val="00C66792"/>
    <w:rsid w:val="00C66ACD"/>
    <w:rsid w:val="00C67AF2"/>
    <w:rsid w:val="00C73616"/>
    <w:rsid w:val="00C74516"/>
    <w:rsid w:val="00C77FD4"/>
    <w:rsid w:val="00C80761"/>
    <w:rsid w:val="00C80F48"/>
    <w:rsid w:val="00C8334C"/>
    <w:rsid w:val="00C865C7"/>
    <w:rsid w:val="00C94B23"/>
    <w:rsid w:val="00CA1B5F"/>
    <w:rsid w:val="00CA2494"/>
    <w:rsid w:val="00CA43B1"/>
    <w:rsid w:val="00CA7DA2"/>
    <w:rsid w:val="00CC139F"/>
    <w:rsid w:val="00CD012A"/>
    <w:rsid w:val="00CD1B9F"/>
    <w:rsid w:val="00CD239F"/>
    <w:rsid w:val="00CD4A7E"/>
    <w:rsid w:val="00CD78CD"/>
    <w:rsid w:val="00CE2713"/>
    <w:rsid w:val="00CE7BEE"/>
    <w:rsid w:val="00CF0CEF"/>
    <w:rsid w:val="00CF386C"/>
    <w:rsid w:val="00D03D06"/>
    <w:rsid w:val="00D05131"/>
    <w:rsid w:val="00D14634"/>
    <w:rsid w:val="00D1722D"/>
    <w:rsid w:val="00D17743"/>
    <w:rsid w:val="00D2567B"/>
    <w:rsid w:val="00D30EEE"/>
    <w:rsid w:val="00D32D0C"/>
    <w:rsid w:val="00D36CCA"/>
    <w:rsid w:val="00D36F11"/>
    <w:rsid w:val="00D459A9"/>
    <w:rsid w:val="00D47236"/>
    <w:rsid w:val="00D47247"/>
    <w:rsid w:val="00D5014A"/>
    <w:rsid w:val="00D5396B"/>
    <w:rsid w:val="00D64EBC"/>
    <w:rsid w:val="00D65980"/>
    <w:rsid w:val="00D67F38"/>
    <w:rsid w:val="00D70F72"/>
    <w:rsid w:val="00D76190"/>
    <w:rsid w:val="00D80E65"/>
    <w:rsid w:val="00D841AE"/>
    <w:rsid w:val="00D926DF"/>
    <w:rsid w:val="00D92E03"/>
    <w:rsid w:val="00D972A0"/>
    <w:rsid w:val="00D97B76"/>
    <w:rsid w:val="00DA2C10"/>
    <w:rsid w:val="00DA7796"/>
    <w:rsid w:val="00DB6D51"/>
    <w:rsid w:val="00DC2737"/>
    <w:rsid w:val="00DC3365"/>
    <w:rsid w:val="00DC4ED3"/>
    <w:rsid w:val="00DC5A9E"/>
    <w:rsid w:val="00DC727C"/>
    <w:rsid w:val="00DC7592"/>
    <w:rsid w:val="00DD1B4B"/>
    <w:rsid w:val="00DD48E1"/>
    <w:rsid w:val="00DE2B2C"/>
    <w:rsid w:val="00DE7884"/>
    <w:rsid w:val="00DF013F"/>
    <w:rsid w:val="00E01437"/>
    <w:rsid w:val="00E15596"/>
    <w:rsid w:val="00E169FB"/>
    <w:rsid w:val="00E21626"/>
    <w:rsid w:val="00E217A7"/>
    <w:rsid w:val="00E27F7D"/>
    <w:rsid w:val="00E32FA0"/>
    <w:rsid w:val="00E34A6A"/>
    <w:rsid w:val="00E358D3"/>
    <w:rsid w:val="00E418F0"/>
    <w:rsid w:val="00E41E6B"/>
    <w:rsid w:val="00E45082"/>
    <w:rsid w:val="00E55F0E"/>
    <w:rsid w:val="00E62238"/>
    <w:rsid w:val="00E65369"/>
    <w:rsid w:val="00E7243A"/>
    <w:rsid w:val="00E75F71"/>
    <w:rsid w:val="00E77B33"/>
    <w:rsid w:val="00E77F2F"/>
    <w:rsid w:val="00E87BC7"/>
    <w:rsid w:val="00E957CB"/>
    <w:rsid w:val="00E968F5"/>
    <w:rsid w:val="00EA2ECC"/>
    <w:rsid w:val="00EA31DB"/>
    <w:rsid w:val="00EB4472"/>
    <w:rsid w:val="00EC6EA3"/>
    <w:rsid w:val="00ED08C8"/>
    <w:rsid w:val="00ED5EF7"/>
    <w:rsid w:val="00ED7D91"/>
    <w:rsid w:val="00EF2962"/>
    <w:rsid w:val="00EF3EF9"/>
    <w:rsid w:val="00EF7303"/>
    <w:rsid w:val="00F00622"/>
    <w:rsid w:val="00F04C22"/>
    <w:rsid w:val="00F1760D"/>
    <w:rsid w:val="00F23F07"/>
    <w:rsid w:val="00F253A3"/>
    <w:rsid w:val="00F3009E"/>
    <w:rsid w:val="00F30A24"/>
    <w:rsid w:val="00F3357A"/>
    <w:rsid w:val="00F36DE6"/>
    <w:rsid w:val="00F40CD3"/>
    <w:rsid w:val="00F42BB5"/>
    <w:rsid w:val="00F47070"/>
    <w:rsid w:val="00F51D5E"/>
    <w:rsid w:val="00F55D83"/>
    <w:rsid w:val="00F60FD9"/>
    <w:rsid w:val="00F628E7"/>
    <w:rsid w:val="00F661B3"/>
    <w:rsid w:val="00F71060"/>
    <w:rsid w:val="00F72FC2"/>
    <w:rsid w:val="00F80C45"/>
    <w:rsid w:val="00F90328"/>
    <w:rsid w:val="00F92920"/>
    <w:rsid w:val="00F9729E"/>
    <w:rsid w:val="00FA51E1"/>
    <w:rsid w:val="00FA62B1"/>
    <w:rsid w:val="00FB386F"/>
    <w:rsid w:val="00FC6EF7"/>
    <w:rsid w:val="00FF3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A29C0"/>
  <w15:docId w15:val="{D1683563-D4C8-41CD-8E8F-442CD59A8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710F"/>
    <w:pPr>
      <w:spacing w:after="160" w:line="25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CD01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012A"/>
  </w:style>
  <w:style w:type="paragraph" w:styleId="Footer">
    <w:name w:val="footer"/>
    <w:basedOn w:val="Normal"/>
    <w:link w:val="FooterChar"/>
    <w:uiPriority w:val="99"/>
    <w:unhideWhenUsed/>
    <w:rsid w:val="00CD01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012A"/>
  </w:style>
  <w:style w:type="character" w:customStyle="1" w:styleId="uv3um">
    <w:name w:val="uv3um"/>
    <w:basedOn w:val="DefaultParagraphFont"/>
    <w:rsid w:val="00BC3A31"/>
  </w:style>
  <w:style w:type="paragraph" w:styleId="NormalWeb">
    <w:name w:val="Normal (Web)"/>
    <w:basedOn w:val="Normal"/>
    <w:uiPriority w:val="99"/>
    <w:unhideWhenUsed/>
    <w:rsid w:val="00F51D5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51D5E"/>
    <w:rPr>
      <w:color w:val="0000FF"/>
      <w:u w:val="single"/>
    </w:rPr>
  </w:style>
  <w:style w:type="character" w:customStyle="1" w:styleId="glossary-popover-definition-module--glossarylink--6ed35">
    <w:name w:val="glossary-popover-definition-module--glossarylink--6ed35"/>
    <w:basedOn w:val="DefaultParagraphFont"/>
    <w:rsid w:val="00AD1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93482">
      <w:bodyDiv w:val="1"/>
      <w:marLeft w:val="0"/>
      <w:marRight w:val="0"/>
      <w:marTop w:val="0"/>
      <w:marBottom w:val="0"/>
      <w:divBdr>
        <w:top w:val="none" w:sz="0" w:space="0" w:color="auto"/>
        <w:left w:val="none" w:sz="0" w:space="0" w:color="auto"/>
        <w:bottom w:val="none" w:sz="0" w:space="0" w:color="auto"/>
        <w:right w:val="none" w:sz="0" w:space="0" w:color="auto"/>
      </w:divBdr>
    </w:div>
    <w:div w:id="97069029">
      <w:bodyDiv w:val="1"/>
      <w:marLeft w:val="0"/>
      <w:marRight w:val="0"/>
      <w:marTop w:val="0"/>
      <w:marBottom w:val="0"/>
      <w:divBdr>
        <w:top w:val="none" w:sz="0" w:space="0" w:color="auto"/>
        <w:left w:val="none" w:sz="0" w:space="0" w:color="auto"/>
        <w:bottom w:val="none" w:sz="0" w:space="0" w:color="auto"/>
        <w:right w:val="none" w:sz="0" w:space="0" w:color="auto"/>
      </w:divBdr>
    </w:div>
    <w:div w:id="201139251">
      <w:bodyDiv w:val="1"/>
      <w:marLeft w:val="0"/>
      <w:marRight w:val="0"/>
      <w:marTop w:val="0"/>
      <w:marBottom w:val="0"/>
      <w:divBdr>
        <w:top w:val="none" w:sz="0" w:space="0" w:color="auto"/>
        <w:left w:val="none" w:sz="0" w:space="0" w:color="auto"/>
        <w:bottom w:val="none" w:sz="0" w:space="0" w:color="auto"/>
        <w:right w:val="none" w:sz="0" w:space="0" w:color="auto"/>
      </w:divBdr>
    </w:div>
    <w:div w:id="468087101">
      <w:bodyDiv w:val="1"/>
      <w:marLeft w:val="0"/>
      <w:marRight w:val="0"/>
      <w:marTop w:val="0"/>
      <w:marBottom w:val="0"/>
      <w:divBdr>
        <w:top w:val="none" w:sz="0" w:space="0" w:color="auto"/>
        <w:left w:val="none" w:sz="0" w:space="0" w:color="auto"/>
        <w:bottom w:val="none" w:sz="0" w:space="0" w:color="auto"/>
        <w:right w:val="none" w:sz="0" w:space="0" w:color="auto"/>
      </w:divBdr>
    </w:div>
    <w:div w:id="640622746">
      <w:bodyDiv w:val="1"/>
      <w:marLeft w:val="0"/>
      <w:marRight w:val="0"/>
      <w:marTop w:val="0"/>
      <w:marBottom w:val="0"/>
      <w:divBdr>
        <w:top w:val="none" w:sz="0" w:space="0" w:color="auto"/>
        <w:left w:val="none" w:sz="0" w:space="0" w:color="auto"/>
        <w:bottom w:val="none" w:sz="0" w:space="0" w:color="auto"/>
        <w:right w:val="none" w:sz="0" w:space="0" w:color="auto"/>
      </w:divBdr>
    </w:div>
    <w:div w:id="716592199">
      <w:bodyDiv w:val="1"/>
      <w:marLeft w:val="0"/>
      <w:marRight w:val="0"/>
      <w:marTop w:val="0"/>
      <w:marBottom w:val="0"/>
      <w:divBdr>
        <w:top w:val="none" w:sz="0" w:space="0" w:color="auto"/>
        <w:left w:val="none" w:sz="0" w:space="0" w:color="auto"/>
        <w:bottom w:val="none" w:sz="0" w:space="0" w:color="auto"/>
        <w:right w:val="none" w:sz="0" w:space="0" w:color="auto"/>
      </w:divBdr>
    </w:div>
    <w:div w:id="786506472">
      <w:bodyDiv w:val="1"/>
      <w:marLeft w:val="0"/>
      <w:marRight w:val="0"/>
      <w:marTop w:val="0"/>
      <w:marBottom w:val="0"/>
      <w:divBdr>
        <w:top w:val="none" w:sz="0" w:space="0" w:color="auto"/>
        <w:left w:val="none" w:sz="0" w:space="0" w:color="auto"/>
        <w:bottom w:val="none" w:sz="0" w:space="0" w:color="auto"/>
        <w:right w:val="none" w:sz="0" w:space="0" w:color="auto"/>
      </w:divBdr>
      <w:divsChild>
        <w:div w:id="1857769806">
          <w:marLeft w:val="0"/>
          <w:marRight w:val="0"/>
          <w:marTop w:val="0"/>
          <w:marBottom w:val="0"/>
          <w:divBdr>
            <w:top w:val="none" w:sz="0" w:space="0" w:color="auto"/>
            <w:left w:val="none" w:sz="0" w:space="0" w:color="auto"/>
            <w:bottom w:val="none" w:sz="0" w:space="0" w:color="auto"/>
            <w:right w:val="none" w:sz="0" w:space="0" w:color="auto"/>
          </w:divBdr>
        </w:div>
      </w:divsChild>
    </w:div>
    <w:div w:id="955789761">
      <w:bodyDiv w:val="1"/>
      <w:marLeft w:val="0"/>
      <w:marRight w:val="0"/>
      <w:marTop w:val="0"/>
      <w:marBottom w:val="0"/>
      <w:divBdr>
        <w:top w:val="none" w:sz="0" w:space="0" w:color="auto"/>
        <w:left w:val="none" w:sz="0" w:space="0" w:color="auto"/>
        <w:bottom w:val="none" w:sz="0" w:space="0" w:color="auto"/>
        <w:right w:val="none" w:sz="0" w:space="0" w:color="auto"/>
      </w:divBdr>
    </w:div>
    <w:div w:id="1014039040">
      <w:bodyDiv w:val="1"/>
      <w:marLeft w:val="0"/>
      <w:marRight w:val="0"/>
      <w:marTop w:val="0"/>
      <w:marBottom w:val="0"/>
      <w:divBdr>
        <w:top w:val="none" w:sz="0" w:space="0" w:color="auto"/>
        <w:left w:val="none" w:sz="0" w:space="0" w:color="auto"/>
        <w:bottom w:val="none" w:sz="0" w:space="0" w:color="auto"/>
        <w:right w:val="none" w:sz="0" w:space="0" w:color="auto"/>
      </w:divBdr>
    </w:div>
    <w:div w:id="1018653551">
      <w:bodyDiv w:val="1"/>
      <w:marLeft w:val="0"/>
      <w:marRight w:val="0"/>
      <w:marTop w:val="0"/>
      <w:marBottom w:val="0"/>
      <w:divBdr>
        <w:top w:val="none" w:sz="0" w:space="0" w:color="auto"/>
        <w:left w:val="none" w:sz="0" w:space="0" w:color="auto"/>
        <w:bottom w:val="none" w:sz="0" w:space="0" w:color="auto"/>
        <w:right w:val="none" w:sz="0" w:space="0" w:color="auto"/>
      </w:divBdr>
    </w:div>
    <w:div w:id="1096630833">
      <w:bodyDiv w:val="1"/>
      <w:marLeft w:val="0"/>
      <w:marRight w:val="0"/>
      <w:marTop w:val="0"/>
      <w:marBottom w:val="0"/>
      <w:divBdr>
        <w:top w:val="none" w:sz="0" w:space="0" w:color="auto"/>
        <w:left w:val="none" w:sz="0" w:space="0" w:color="auto"/>
        <w:bottom w:val="none" w:sz="0" w:space="0" w:color="auto"/>
        <w:right w:val="none" w:sz="0" w:space="0" w:color="auto"/>
      </w:divBdr>
    </w:div>
    <w:div w:id="1220215685">
      <w:bodyDiv w:val="1"/>
      <w:marLeft w:val="0"/>
      <w:marRight w:val="0"/>
      <w:marTop w:val="0"/>
      <w:marBottom w:val="0"/>
      <w:divBdr>
        <w:top w:val="none" w:sz="0" w:space="0" w:color="auto"/>
        <w:left w:val="none" w:sz="0" w:space="0" w:color="auto"/>
        <w:bottom w:val="none" w:sz="0" w:space="0" w:color="auto"/>
        <w:right w:val="none" w:sz="0" w:space="0" w:color="auto"/>
      </w:divBdr>
    </w:div>
    <w:div w:id="1227259487">
      <w:bodyDiv w:val="1"/>
      <w:marLeft w:val="0"/>
      <w:marRight w:val="0"/>
      <w:marTop w:val="0"/>
      <w:marBottom w:val="0"/>
      <w:divBdr>
        <w:top w:val="none" w:sz="0" w:space="0" w:color="auto"/>
        <w:left w:val="none" w:sz="0" w:space="0" w:color="auto"/>
        <w:bottom w:val="none" w:sz="0" w:space="0" w:color="auto"/>
        <w:right w:val="none" w:sz="0" w:space="0" w:color="auto"/>
      </w:divBdr>
    </w:div>
    <w:div w:id="1231185512">
      <w:bodyDiv w:val="1"/>
      <w:marLeft w:val="0"/>
      <w:marRight w:val="0"/>
      <w:marTop w:val="0"/>
      <w:marBottom w:val="0"/>
      <w:divBdr>
        <w:top w:val="none" w:sz="0" w:space="0" w:color="auto"/>
        <w:left w:val="none" w:sz="0" w:space="0" w:color="auto"/>
        <w:bottom w:val="none" w:sz="0" w:space="0" w:color="auto"/>
        <w:right w:val="none" w:sz="0" w:space="0" w:color="auto"/>
      </w:divBdr>
    </w:div>
    <w:div w:id="1664119079">
      <w:bodyDiv w:val="1"/>
      <w:marLeft w:val="0"/>
      <w:marRight w:val="0"/>
      <w:marTop w:val="0"/>
      <w:marBottom w:val="0"/>
      <w:divBdr>
        <w:top w:val="none" w:sz="0" w:space="0" w:color="auto"/>
        <w:left w:val="none" w:sz="0" w:space="0" w:color="auto"/>
        <w:bottom w:val="none" w:sz="0" w:space="0" w:color="auto"/>
        <w:right w:val="none" w:sz="0" w:space="0" w:color="auto"/>
      </w:divBdr>
    </w:div>
    <w:div w:id="1694455259">
      <w:bodyDiv w:val="1"/>
      <w:marLeft w:val="0"/>
      <w:marRight w:val="0"/>
      <w:marTop w:val="0"/>
      <w:marBottom w:val="0"/>
      <w:divBdr>
        <w:top w:val="none" w:sz="0" w:space="0" w:color="auto"/>
        <w:left w:val="none" w:sz="0" w:space="0" w:color="auto"/>
        <w:bottom w:val="none" w:sz="0" w:space="0" w:color="auto"/>
        <w:right w:val="none" w:sz="0" w:space="0" w:color="auto"/>
      </w:divBdr>
    </w:div>
    <w:div w:id="1726561021">
      <w:bodyDiv w:val="1"/>
      <w:marLeft w:val="0"/>
      <w:marRight w:val="0"/>
      <w:marTop w:val="0"/>
      <w:marBottom w:val="0"/>
      <w:divBdr>
        <w:top w:val="none" w:sz="0" w:space="0" w:color="auto"/>
        <w:left w:val="none" w:sz="0" w:space="0" w:color="auto"/>
        <w:bottom w:val="none" w:sz="0" w:space="0" w:color="auto"/>
        <w:right w:val="none" w:sz="0" w:space="0" w:color="auto"/>
      </w:divBdr>
    </w:div>
    <w:div w:id="1742291870">
      <w:bodyDiv w:val="1"/>
      <w:marLeft w:val="0"/>
      <w:marRight w:val="0"/>
      <w:marTop w:val="0"/>
      <w:marBottom w:val="0"/>
      <w:divBdr>
        <w:top w:val="none" w:sz="0" w:space="0" w:color="auto"/>
        <w:left w:val="none" w:sz="0" w:space="0" w:color="auto"/>
        <w:bottom w:val="none" w:sz="0" w:space="0" w:color="auto"/>
        <w:right w:val="none" w:sz="0" w:space="0" w:color="auto"/>
      </w:divBdr>
    </w:div>
    <w:div w:id="1793131894">
      <w:bodyDiv w:val="1"/>
      <w:marLeft w:val="0"/>
      <w:marRight w:val="0"/>
      <w:marTop w:val="0"/>
      <w:marBottom w:val="0"/>
      <w:divBdr>
        <w:top w:val="none" w:sz="0" w:space="0" w:color="auto"/>
        <w:left w:val="none" w:sz="0" w:space="0" w:color="auto"/>
        <w:bottom w:val="none" w:sz="0" w:space="0" w:color="auto"/>
        <w:right w:val="none" w:sz="0" w:space="0" w:color="auto"/>
      </w:divBdr>
    </w:div>
    <w:div w:id="192224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Thirteen_Colonies" TargetMode="External"/><Relationship Id="rId18" Type="http://schemas.openxmlformats.org/officeDocument/2006/relationships/hyperlink" Target="https://soarworks.samhsa.gov/article/definitions-of-homelessness" TargetMode="External"/><Relationship Id="rId26" Type="http://schemas.openxmlformats.org/officeDocument/2006/relationships/hyperlink" Target="https://www.finaeon.com/financial-markets-and-the-american-revolution/" TargetMode="External"/><Relationship Id="rId3" Type="http://schemas.openxmlformats.org/officeDocument/2006/relationships/styles" Target="styles.xml"/><Relationship Id="rId21" Type="http://schemas.openxmlformats.org/officeDocument/2006/relationships/hyperlink" Target="http://www.sciencedirect.com/science/article/abs/pii/S0167268119301027" TargetMode="External"/><Relationship Id="rId7" Type="http://schemas.openxmlformats.org/officeDocument/2006/relationships/endnotes" Target="endnotes.xml"/><Relationship Id="rId12" Type="http://schemas.openxmlformats.org/officeDocument/2006/relationships/hyperlink" Target="https://en.wikipedia.org/wiki/Convicts" TargetMode="External"/><Relationship Id="rId17" Type="http://schemas.openxmlformats.org/officeDocument/2006/relationships/hyperlink" Target="http://www.investopedia.com/solving-the-war-puzzle-4780889" TargetMode="External"/><Relationship Id="rId25" Type="http://schemas.openxmlformats.org/officeDocument/2006/relationships/hyperlink" Target="http://www.weforum.org/stories/2016/01/the-fourth-industrial-revolution-what-it-means-and-how-to-respond/"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jimcollins.com/article_topics/articles/the-flywheel-effect.html" TargetMode="External"/><Relationship Id="rId20" Type="http://schemas.openxmlformats.org/officeDocument/2006/relationships/hyperlink" Target="http://www.worldsensorium.com" TargetMode="External"/><Relationship Id="rId29" Type="http://schemas.openxmlformats.org/officeDocument/2006/relationships/hyperlink" Target="https://pmc.ncbi.nlm.nih.gov/articles/PMC67395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Thirteen_Colonies" TargetMode="External"/><Relationship Id="rId24" Type="http://schemas.openxmlformats.org/officeDocument/2006/relationships/hyperlink" Target="http://www.pmc.ncbi.nlm.nih.gov/articles/PMC390853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ews.climate.columbia.edu/2011/10/13/vertical-farms-from-vision-to-reality/" TargetMode="External"/><Relationship Id="rId23" Type="http://schemas.openxmlformats.org/officeDocument/2006/relationships/hyperlink" Target="https://www.sgrlaw.com/ttl-articles/828/" TargetMode="External"/><Relationship Id="rId28" Type="http://schemas.openxmlformats.org/officeDocument/2006/relationships/hyperlink" Target="http://www.history.state.gov/milestones/1830-1860/pacific-expansion" TargetMode="External"/><Relationship Id="rId10" Type="http://schemas.openxmlformats.org/officeDocument/2006/relationships/hyperlink" Target="https://en.wikipedia.org/wiki/Convicts" TargetMode="External"/><Relationship Id="rId19" Type="http://schemas.openxmlformats.org/officeDocument/2006/relationships/hyperlink" Target="http://www.battlefields.org/learn/articles/slavery-colonial-america"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n.wikipedia.org/wiki/Labor_house" TargetMode="External"/><Relationship Id="rId14" Type="http://schemas.openxmlformats.org/officeDocument/2006/relationships/hyperlink" Target="http://www.nhmac.uk" TargetMode="External"/><Relationship Id="rId22" Type="http://schemas.openxmlformats.org/officeDocument/2006/relationships/hyperlink" Target="http://www.pmc.ncbi.nlm.nih.gov" TargetMode="External"/><Relationship Id="rId27" Type="http://schemas.openxmlformats.org/officeDocument/2006/relationships/hyperlink" Target="http://www.library.fiveable.me/crime-human-development/unit-9/unemployment-criminal-activity/study-guide/ikOv8PuRTWxzDOxt" TargetMode="External"/><Relationship Id="rId30" Type="http://schemas.openxmlformats.org/officeDocument/2006/relationships/header" Target="header1.xml"/><Relationship Id="rId8" Type="http://schemas.openxmlformats.org/officeDocument/2006/relationships/hyperlink" Target="https://rosap.ntl.bts.gov/view/dot/729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D4AC5-22F6-4437-9D79-3B9844A44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101</Pages>
  <Words>12157</Words>
  <Characters>69301</Characters>
  <Application>Microsoft Office Word</Application>
  <DocSecurity>8</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City of Memphis</Company>
  <LinksUpToDate>false</LinksUpToDate>
  <CharactersWithSpaces>81296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win7public</dc:creator>
  <cp:lastModifiedBy>win7public</cp:lastModifiedBy>
  <cp:revision>27</cp:revision>
  <dcterms:created xsi:type="dcterms:W3CDTF">2025-04-02T17:46:00Z</dcterms:created>
  <dcterms:modified xsi:type="dcterms:W3CDTF">2026-05-15T21:23:00Z</dcterms:modified>
</cp:coreProperties>
</file>